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E0762A" w14:paraId="0F045F43" w14:textId="77777777" w:rsidTr="0E34110B">
        <w:tc>
          <w:tcPr>
            <w:tcW w:w="14696" w:type="dxa"/>
          </w:tcPr>
          <w:p w14:paraId="4FD5019F" w14:textId="3D5BD582" w:rsidR="006907BF" w:rsidRPr="00E0762A" w:rsidRDefault="006907BF" w:rsidP="00522327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E0762A">
              <w:rPr>
                <w:rFonts w:ascii="HelveticaNeue LT 45 Light" w:hAnsi="HelveticaNeue LT 45 Light"/>
                <w:b/>
                <w:bCs/>
              </w:rPr>
              <w:t>ER-</w:t>
            </w:r>
            <w:r w:rsidR="04838BA1" w:rsidRPr="00E0762A">
              <w:rPr>
                <w:rFonts w:ascii="HelveticaNeue LT 45 Light" w:hAnsi="HelveticaNeue LT 45 Light"/>
                <w:b/>
                <w:bCs/>
              </w:rPr>
              <w:t>12</w:t>
            </w:r>
            <w:r w:rsidR="00FB29A5" w:rsidRPr="00E0762A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7267A6" w:rsidRPr="00E0762A">
              <w:rPr>
                <w:rFonts w:ascii="HelveticaNeue LT 45 Light" w:hAnsi="HelveticaNeue LT 45 Light"/>
                <w:b/>
                <w:bCs/>
              </w:rPr>
              <w:t>-</w:t>
            </w:r>
            <w:r w:rsidRPr="00E0762A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264BD1" w:rsidRPr="00E0762A">
              <w:rPr>
                <w:rFonts w:ascii="HelveticaNeue LT 45 Light" w:hAnsi="HelveticaNeue LT 45 Light"/>
                <w:b/>
                <w:bCs/>
              </w:rPr>
              <w:t xml:space="preserve">Relación de </w:t>
            </w:r>
            <w:r w:rsidR="006778E2" w:rsidRPr="00E0762A">
              <w:rPr>
                <w:rFonts w:ascii="HelveticaNeue LT 45 Light" w:hAnsi="HelveticaNeue LT 45 Light"/>
                <w:b/>
                <w:bCs/>
              </w:rPr>
              <w:t>llaves</w:t>
            </w:r>
          </w:p>
        </w:tc>
      </w:tr>
    </w:tbl>
    <w:p w14:paraId="672A6659" w14:textId="77777777" w:rsidR="006907BF" w:rsidRPr="00E0762A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E0762A" w14:paraId="4D1FB1AA" w14:textId="77777777" w:rsidTr="00784F7B">
        <w:tc>
          <w:tcPr>
            <w:tcW w:w="3114" w:type="dxa"/>
            <w:gridSpan w:val="2"/>
          </w:tcPr>
          <w:p w14:paraId="51E2A725" w14:textId="24E79307" w:rsidR="006907BF" w:rsidRPr="00E0762A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0762A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785B33" w:rsidRPr="00E0762A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E511FE" w:rsidRPr="00E0762A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785B33" w:rsidRPr="00E0762A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E0762A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E0762A" w14:paraId="30052AAA" w14:textId="77777777" w:rsidTr="00784F7B">
        <w:tc>
          <w:tcPr>
            <w:tcW w:w="1555" w:type="dxa"/>
          </w:tcPr>
          <w:p w14:paraId="340C26B3" w14:textId="19C5C6E5" w:rsidR="006907BF" w:rsidRPr="00E0762A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0762A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785B33" w:rsidRPr="00E0762A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E511FE" w:rsidRPr="00E0762A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785B33" w:rsidRPr="00E0762A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E0762A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3F104579" w:rsidR="006907BF" w:rsidRPr="00E0762A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0762A">
              <w:rPr>
                <w:rFonts w:ascii="HelveticaNeue LT 45 Light" w:hAnsi="HelveticaNeue LT 45 Light"/>
                <w:sz w:val="20"/>
                <w:szCs w:val="20"/>
              </w:rPr>
              <w:t>Ent</w:t>
            </w:r>
            <w:r w:rsidR="00893EC9">
              <w:rPr>
                <w:rFonts w:ascii="HelveticaNeue LT 45 Light" w:hAnsi="HelveticaNeue LT 45 Light"/>
                <w:sz w:val="20"/>
                <w:szCs w:val="20"/>
              </w:rPr>
              <w:t>e</w:t>
            </w:r>
            <w:r w:rsidRPr="00E0762A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893EC9">
              <w:rPr>
                <w:rFonts w:ascii="HelveticaNeue LT 45 Light" w:hAnsi="HelveticaNeue LT 45 Light"/>
                <w:sz w:val="20"/>
                <w:szCs w:val="20"/>
              </w:rPr>
              <w:t>Público</w:t>
            </w:r>
            <w:r w:rsidRPr="00E0762A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785B33" w:rsidRPr="00E0762A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E511FE" w:rsidRPr="00E0762A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785B33" w:rsidRPr="00E0762A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2EB378F" w14:textId="77777777" w:rsidR="006907BF" w:rsidRPr="00E0762A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26436629" w:rsidR="006907BF" w:rsidRPr="00E0762A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0762A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785B33" w:rsidRPr="00E0762A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E511FE" w:rsidRPr="00E0762A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785B33" w:rsidRPr="00E0762A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660" w:type="dxa"/>
          </w:tcPr>
          <w:p w14:paraId="6A05A809" w14:textId="77777777" w:rsidR="006907BF" w:rsidRPr="00E0762A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2"/>
        <w:tblW w:w="14737" w:type="dxa"/>
        <w:tblLook w:val="04A0" w:firstRow="1" w:lastRow="0" w:firstColumn="1" w:lastColumn="0" w:noHBand="0" w:noVBand="1"/>
      </w:tblPr>
      <w:tblGrid>
        <w:gridCol w:w="1670"/>
        <w:gridCol w:w="1727"/>
        <w:gridCol w:w="2977"/>
        <w:gridCol w:w="1134"/>
        <w:gridCol w:w="2653"/>
        <w:gridCol w:w="1316"/>
        <w:gridCol w:w="3260"/>
      </w:tblGrid>
      <w:tr w:rsidR="006778E2" w:rsidRPr="00E0762A" w14:paraId="04FC6AE2" w14:textId="77777777" w:rsidTr="00F47ABE">
        <w:trPr>
          <w:trHeight w:val="827"/>
        </w:trPr>
        <w:tc>
          <w:tcPr>
            <w:tcW w:w="1670" w:type="dxa"/>
            <w:vAlign w:val="center"/>
          </w:tcPr>
          <w:p w14:paraId="67A3385A" w14:textId="32D9E878" w:rsidR="006778E2" w:rsidRPr="00E0762A" w:rsidRDefault="006778E2" w:rsidP="00F47ABE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</w:t>
            </w:r>
            <w:r w:rsidR="001D70F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ú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m</w:t>
            </w:r>
            <w:r w:rsidR="00A23E74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Prog</w:t>
            </w:r>
            <w:r w:rsidR="00A23E74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resivo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</w:t>
            </w:r>
            <w:r w:rsidR="00E511FE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8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27" w:type="dxa"/>
            <w:vAlign w:val="center"/>
          </w:tcPr>
          <w:p w14:paraId="49CE0AD9" w14:textId="3793CECD" w:rsidR="006778E2" w:rsidRPr="00E0762A" w:rsidRDefault="006778E2" w:rsidP="00F47AB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Clave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d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e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l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a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l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lave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</w:t>
            </w:r>
            <w:r w:rsidR="00E511FE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9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14:paraId="0D0B940D" w14:textId="0DB21A76" w:rsidR="006778E2" w:rsidRPr="00E0762A" w:rsidRDefault="006778E2" w:rsidP="00D1676D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Lugar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a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l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q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ue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orresponde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l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a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l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lave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</w:t>
            </w:r>
            <w:r w:rsidR="00E511FE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10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6AAA98B5" w14:textId="3A129EE5" w:rsidR="006778E2" w:rsidRPr="00E0762A" w:rsidRDefault="006778E2" w:rsidP="00F47AB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1D70F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d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e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l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laves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</w:t>
            </w:r>
            <w:r w:rsidR="00E511FE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11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53" w:type="dxa"/>
            <w:vAlign w:val="center"/>
          </w:tcPr>
          <w:p w14:paraId="5C33035E" w14:textId="4A23A7A7" w:rsidR="006778E2" w:rsidRPr="00E0762A" w:rsidRDefault="006778E2" w:rsidP="00F47AB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Nombre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d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el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esponsable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</w:t>
            </w:r>
            <w:r w:rsidR="00E511FE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2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16" w:type="dxa"/>
            <w:vAlign w:val="center"/>
          </w:tcPr>
          <w:p w14:paraId="5E4BB402" w14:textId="3B4BAACB" w:rsidR="006778E2" w:rsidRPr="00E0762A" w:rsidRDefault="006778E2" w:rsidP="00F47AB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Cargo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d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el </w:t>
            </w:r>
            <w:r w:rsidR="00E8614F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</w:t>
            </w: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esponsable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</w:t>
            </w:r>
            <w:r w:rsidR="00E511FE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2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260" w:type="dxa"/>
            <w:vAlign w:val="center"/>
          </w:tcPr>
          <w:p w14:paraId="1E234151" w14:textId="2412B90D" w:rsidR="006778E2" w:rsidRPr="00E0762A" w:rsidRDefault="006778E2" w:rsidP="00F47AB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Observaciones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</w:t>
            </w:r>
            <w:r w:rsidR="00E511FE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3</w:t>
            </w:r>
            <w:r w:rsidR="00785B33" w:rsidRPr="00E0762A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</w:tr>
      <w:tr w:rsidR="00F40B4A" w:rsidRPr="00E0762A" w14:paraId="477D7644" w14:textId="77777777" w:rsidTr="00B8210F">
        <w:trPr>
          <w:trHeight w:val="465"/>
        </w:trPr>
        <w:tc>
          <w:tcPr>
            <w:tcW w:w="1670" w:type="dxa"/>
            <w:vAlign w:val="center"/>
          </w:tcPr>
          <w:p w14:paraId="6A7A519D" w14:textId="77777777" w:rsidR="00F40B4A" w:rsidRPr="00E0762A" w:rsidRDefault="00F40B4A" w:rsidP="00F47AB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199EADE" w14:textId="77777777" w:rsidR="00F40B4A" w:rsidRPr="00E0762A" w:rsidRDefault="00F40B4A" w:rsidP="00F47AB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D44A00" w14:textId="77777777" w:rsidR="00F40B4A" w:rsidRPr="00E0762A" w:rsidRDefault="00F40B4A" w:rsidP="00D1676D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27A583" w14:textId="77777777" w:rsidR="00F40B4A" w:rsidRPr="00E0762A" w:rsidRDefault="00F40B4A" w:rsidP="00F47AB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vAlign w:val="center"/>
          </w:tcPr>
          <w:p w14:paraId="63055F51" w14:textId="77777777" w:rsidR="00F40B4A" w:rsidRPr="00E0762A" w:rsidRDefault="00F40B4A" w:rsidP="00F47AB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vAlign w:val="center"/>
          </w:tcPr>
          <w:p w14:paraId="60268043" w14:textId="77777777" w:rsidR="00F40B4A" w:rsidRPr="00E0762A" w:rsidRDefault="00F40B4A" w:rsidP="00F47AB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0138260" w14:textId="77777777" w:rsidR="00F40B4A" w:rsidRPr="00E0762A" w:rsidRDefault="00F40B4A" w:rsidP="00F47ABE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</w:tr>
    </w:tbl>
    <w:p w14:paraId="1299C43A" w14:textId="6F0E3208" w:rsidR="006778E2" w:rsidRPr="00E0762A" w:rsidRDefault="006778E2" w:rsidP="006778E2">
      <w:pPr>
        <w:rPr>
          <w:rFonts w:ascii="HelveticaNeue LT 45 Light" w:hAnsi="HelveticaNeue LT 45 Light"/>
        </w:rPr>
      </w:pPr>
    </w:p>
    <w:p w14:paraId="0EA25D69" w14:textId="05E64C68" w:rsidR="00006E6F" w:rsidRPr="00E0762A" w:rsidRDefault="00006E6F" w:rsidP="006778E2">
      <w:pPr>
        <w:rPr>
          <w:rFonts w:ascii="HelveticaNeue LT 45 Light" w:hAnsi="HelveticaNeue LT 45 Light"/>
        </w:rPr>
      </w:pPr>
    </w:p>
    <w:p w14:paraId="6F0DDB4A" w14:textId="01A297DA" w:rsidR="00006E6F" w:rsidRPr="00E0762A" w:rsidRDefault="00006E6F" w:rsidP="006778E2">
      <w:pPr>
        <w:rPr>
          <w:rFonts w:ascii="HelveticaNeue LT 45 Light" w:hAnsi="HelveticaNeue LT 45 Light"/>
        </w:rPr>
      </w:pPr>
    </w:p>
    <w:p w14:paraId="55A8444F" w14:textId="77777777" w:rsidR="00006E6F" w:rsidRPr="00E0762A" w:rsidRDefault="00006E6F" w:rsidP="006778E2">
      <w:pPr>
        <w:rPr>
          <w:rFonts w:ascii="HelveticaNeue LT 45 Light" w:hAnsi="HelveticaNeue LT 45 Light"/>
        </w:rPr>
      </w:pPr>
    </w:p>
    <w:p w14:paraId="4DDBEF00" w14:textId="77777777" w:rsidR="006778E2" w:rsidRPr="00E0762A" w:rsidRDefault="006778E2" w:rsidP="006778E2">
      <w:pPr>
        <w:rPr>
          <w:rFonts w:ascii="HelveticaNeue LT 45 Light" w:hAnsi="HelveticaNeue LT 45 Light"/>
        </w:rPr>
      </w:pPr>
      <w:bookmarkStart w:id="0" w:name="_GoBack"/>
      <w:bookmarkEnd w:id="0"/>
    </w:p>
    <w:p w14:paraId="3461D779" w14:textId="77777777" w:rsidR="006907BF" w:rsidRPr="00E0762A" w:rsidRDefault="006907BF" w:rsidP="006907BF">
      <w:pPr>
        <w:rPr>
          <w:rFonts w:ascii="HelveticaNeue LT 45 Light" w:hAnsi="HelveticaNeue LT 45 Light"/>
        </w:rPr>
      </w:pPr>
    </w:p>
    <w:p w14:paraId="3CF2D8B6" w14:textId="77777777" w:rsidR="006907BF" w:rsidRPr="00E0762A" w:rsidRDefault="006907BF" w:rsidP="006907BF">
      <w:pPr>
        <w:rPr>
          <w:rFonts w:ascii="HelveticaNeue LT 45 Light" w:hAnsi="HelveticaNeue LT 45 Light"/>
        </w:rPr>
      </w:pPr>
    </w:p>
    <w:p w14:paraId="0FB78278" w14:textId="77777777" w:rsidR="006907BF" w:rsidRPr="00E0762A" w:rsidRDefault="006907BF" w:rsidP="006907BF">
      <w:pPr>
        <w:rPr>
          <w:rFonts w:ascii="HelveticaNeue LT 45 Light" w:hAnsi="HelveticaNeue LT 45 Light"/>
        </w:rPr>
      </w:pPr>
    </w:p>
    <w:p w14:paraId="1FC39945" w14:textId="77777777" w:rsidR="006778E2" w:rsidRPr="00E0762A" w:rsidRDefault="006778E2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E0762A" w14:paraId="7C15739C" w14:textId="77777777" w:rsidTr="00E65178">
        <w:trPr>
          <w:trHeight w:val="160"/>
        </w:trPr>
        <w:tc>
          <w:tcPr>
            <w:tcW w:w="3823" w:type="dxa"/>
          </w:tcPr>
          <w:p w14:paraId="0562CB0E" w14:textId="77777777" w:rsidR="00986DCA" w:rsidRPr="00E076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3889245" w14:textId="77777777" w:rsidR="00986DCA" w:rsidRDefault="00264BD1" w:rsidP="00264BD1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E0762A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8E354B" w:rsidRPr="00E0762A">
              <w:rPr>
                <w:rFonts w:ascii="HelveticaNeue LT 45 Light" w:hAnsi="HelveticaNeue LT 45 Light"/>
                <w:sz w:val="20"/>
                <w:szCs w:val="20"/>
              </w:rPr>
              <w:t xml:space="preserve"> (14)</w:t>
            </w:r>
          </w:p>
          <w:p w14:paraId="24FE1423" w14:textId="02EAC4B2" w:rsidR="006C3231" w:rsidRPr="00E0762A" w:rsidRDefault="006C3231" w:rsidP="00264BD1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34CE0A41" w14:textId="77777777" w:rsidR="00986DCA" w:rsidRPr="00E076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E0762A" w14:paraId="61E38F10" w14:textId="77777777" w:rsidTr="00E65178">
        <w:trPr>
          <w:trHeight w:val="149"/>
        </w:trPr>
        <w:tc>
          <w:tcPr>
            <w:tcW w:w="3823" w:type="dxa"/>
          </w:tcPr>
          <w:p w14:paraId="62EBF3C5" w14:textId="77777777" w:rsidR="00986DCA" w:rsidRPr="00E076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7777777" w:rsidR="00986DCA" w:rsidRPr="00E0762A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E0762A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</w:p>
        </w:tc>
        <w:tc>
          <w:tcPr>
            <w:tcW w:w="4073" w:type="dxa"/>
            <w:tcBorders>
              <w:left w:val="nil"/>
            </w:tcBorders>
          </w:tcPr>
          <w:p w14:paraId="6D98A12B" w14:textId="77777777" w:rsidR="00986DCA" w:rsidRPr="00E076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E0762A" w14:paraId="29676851" w14:textId="77777777" w:rsidTr="00E65178">
        <w:trPr>
          <w:trHeight w:val="149"/>
        </w:trPr>
        <w:tc>
          <w:tcPr>
            <w:tcW w:w="3823" w:type="dxa"/>
          </w:tcPr>
          <w:p w14:paraId="2946DB82" w14:textId="77777777" w:rsidR="00986DCA" w:rsidRPr="00E076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191E27AB" w:rsidR="00986DCA" w:rsidRPr="00E0762A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E0762A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785B33" w:rsidRPr="00E0762A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8E354B" w:rsidRPr="00E0762A">
              <w:rPr>
                <w:rFonts w:ascii="HelveticaNeue LT 45 Light" w:hAnsi="HelveticaNeue LT 45 Light"/>
                <w:b/>
                <w:sz w:val="20"/>
                <w:szCs w:val="20"/>
              </w:rPr>
              <w:t>5</w:t>
            </w:r>
            <w:r w:rsidR="00785B33" w:rsidRPr="00E0762A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5997CC1D" w14:textId="77777777" w:rsidR="00986DCA" w:rsidRPr="00E076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E0762A" w14:paraId="110FFD37" w14:textId="77777777" w:rsidTr="00E65178">
        <w:trPr>
          <w:trHeight w:val="149"/>
        </w:trPr>
        <w:tc>
          <w:tcPr>
            <w:tcW w:w="3823" w:type="dxa"/>
          </w:tcPr>
          <w:p w14:paraId="6B699379" w14:textId="77777777" w:rsidR="00E65178" w:rsidRPr="00E0762A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3FE9F23F" w14:textId="77777777" w:rsidR="00E65178" w:rsidRPr="00E0762A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F72F646" w14:textId="77777777" w:rsidR="00E65178" w:rsidRPr="00E0762A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3D25BB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3D07832F" w:rsidR="00986DCA" w:rsidRPr="003D25B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3D25BB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B42C2A" w:rsidRPr="003D25BB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8E354B" w:rsidRPr="003D25BB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B42C2A" w:rsidRPr="003D25BB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1A6B3FD6" w:rsidR="00986DCA" w:rsidRPr="003D25B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3D25BB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B42C2A" w:rsidRPr="003D25BB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8E354B" w:rsidRPr="003D25BB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B42C2A" w:rsidRPr="003D25BB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08CE6F91" w14:textId="77777777" w:rsidR="00986DCA" w:rsidRPr="003D25B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61CDCEAD" w14:textId="3EBAE913" w:rsidR="003F68E1" w:rsidRPr="00E0762A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238C563F" w14:textId="59D56848" w:rsidR="007267A6" w:rsidRPr="00E0762A" w:rsidRDefault="007267A6" w:rsidP="00E65178">
      <w:pPr>
        <w:rPr>
          <w:rFonts w:ascii="HelveticaNeue LT 45 Light" w:hAnsi="HelveticaNeue LT 45 Light"/>
          <w:sz w:val="6"/>
          <w:szCs w:val="6"/>
        </w:rPr>
      </w:pPr>
    </w:p>
    <w:p w14:paraId="6B0E713D" w14:textId="241B1E42" w:rsidR="007267A6" w:rsidRPr="00E0762A" w:rsidRDefault="007267A6" w:rsidP="00E65178">
      <w:pPr>
        <w:rPr>
          <w:rFonts w:ascii="HelveticaNeue LT 45 Light" w:hAnsi="HelveticaNeue LT 45 Light"/>
          <w:sz w:val="6"/>
          <w:szCs w:val="6"/>
        </w:rPr>
      </w:pPr>
    </w:p>
    <w:p w14:paraId="1FE1F903" w14:textId="77777777" w:rsidR="00F40B4A" w:rsidRDefault="00F40B4A" w:rsidP="00E65178">
      <w:pPr>
        <w:rPr>
          <w:rFonts w:ascii="HelveticaNeue LT 45 Light" w:hAnsi="HelveticaNeue LT 45 Light"/>
          <w:sz w:val="6"/>
          <w:szCs w:val="6"/>
        </w:rPr>
        <w:sectPr w:rsidR="00F40B4A" w:rsidSect="007267A6">
          <w:footerReference w:type="default" r:id="rId7"/>
          <w:headerReference w:type="first" r:id="rId8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</w:p>
    <w:p w14:paraId="3F648F6F" w14:textId="6EC53DD5" w:rsidR="007267A6" w:rsidRPr="00E0762A" w:rsidRDefault="007267A6" w:rsidP="00E65178">
      <w:pPr>
        <w:rPr>
          <w:rFonts w:ascii="HelveticaNeue LT 45 Light" w:hAnsi="HelveticaNeue LT 45 Light"/>
          <w:sz w:val="6"/>
          <w:szCs w:val="6"/>
        </w:rPr>
      </w:pPr>
    </w:p>
    <w:p w14:paraId="0BE8F6B7" w14:textId="034D7F89" w:rsidR="007267A6" w:rsidRPr="00E0762A" w:rsidRDefault="007267A6" w:rsidP="00E65178">
      <w:pPr>
        <w:rPr>
          <w:rFonts w:ascii="HelveticaNeue LT 45 Light" w:hAnsi="HelveticaNeue LT 45 Light"/>
          <w:sz w:val="6"/>
          <w:szCs w:val="6"/>
        </w:rPr>
      </w:pPr>
    </w:p>
    <w:p w14:paraId="4F224EF6" w14:textId="723C02F1" w:rsidR="007267A6" w:rsidRPr="00E0762A" w:rsidRDefault="007267A6" w:rsidP="00E65178">
      <w:pPr>
        <w:rPr>
          <w:rFonts w:ascii="HelveticaNeue LT 45 Light" w:hAnsi="HelveticaNeue LT 45 Light"/>
          <w:sz w:val="6"/>
          <w:szCs w:val="6"/>
        </w:rPr>
      </w:pPr>
    </w:p>
    <w:tbl>
      <w:tblPr>
        <w:tblpPr w:leftFromText="141" w:rightFromText="141" w:vertAnchor="page" w:horzAnchor="margin" w:tblpY="1768"/>
        <w:tblW w:w="8931" w:type="dxa"/>
        <w:tblLook w:val="01E0" w:firstRow="1" w:lastRow="1" w:firstColumn="1" w:lastColumn="1" w:noHBand="0" w:noVBand="0"/>
      </w:tblPr>
      <w:tblGrid>
        <w:gridCol w:w="767"/>
        <w:gridCol w:w="8164"/>
      </w:tblGrid>
      <w:tr w:rsidR="00F40B4A" w:rsidRPr="002409DD" w14:paraId="7D43F52C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3FAF09E8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391BDEED" w14:textId="77777777" w:rsidR="00F40B4A" w:rsidRPr="002409DD" w:rsidRDefault="00F40B4A" w:rsidP="006C3231">
            <w:pPr>
              <w:spacing w:after="0" w:line="276" w:lineRule="auto"/>
              <w:ind w:left="-952" w:firstLine="952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F40B4A" w:rsidRPr="002409DD" w14:paraId="60ADF736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33219956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2B0457ED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F40B4A" w:rsidRPr="002409DD" w14:paraId="0B11C127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0CF1C3D6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460363A0" w14:textId="63F7E311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F40B4A" w:rsidRPr="002409DD" w14:paraId="219F1FDD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432BA858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7CE61421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Municipio.</w:t>
            </w:r>
          </w:p>
        </w:tc>
      </w:tr>
      <w:tr w:rsidR="00F40B4A" w:rsidRPr="002409DD" w14:paraId="6E73A005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70962E16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4C72E2CD" w14:textId="1A74B1C0" w:rsidR="00F40B4A" w:rsidRPr="002409DD" w:rsidRDefault="00F40B4A" w:rsidP="006C3231">
            <w:pPr>
              <w:spacing w:after="0" w:line="276" w:lineRule="auto"/>
              <w:ind w:left="28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2409DD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2409DD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2409DD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2409DD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F40B4A" w:rsidRPr="002409DD" w14:paraId="062077A7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64CEDFF1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6F7211C4" w14:textId="77777777" w:rsidR="00F40B4A" w:rsidRPr="002409DD" w:rsidRDefault="00F40B4A" w:rsidP="006C3231">
            <w:pPr>
              <w:tabs>
                <w:tab w:val="left" w:pos="9532"/>
              </w:tabs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F40B4A" w:rsidRPr="002409DD" w14:paraId="4733453F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269B076E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2478BE8F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F40B4A" w:rsidRPr="002409DD" w14:paraId="6C75D96D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14F45ECD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7DE59AF0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F40B4A" w:rsidRPr="002409DD" w14:paraId="3E4DE305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00232EB3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60C3457E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El número de manera progresiva de cada una de las llaves que se entregan.</w:t>
            </w:r>
          </w:p>
        </w:tc>
      </w:tr>
      <w:tr w:rsidR="00F40B4A" w:rsidRPr="002409DD" w14:paraId="65E4FA4D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4D0AFC6D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3982B19F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Los números o letras con los cuales se identificará la llave.</w:t>
            </w:r>
          </w:p>
        </w:tc>
      </w:tr>
      <w:tr w:rsidR="00F40B4A" w:rsidRPr="002409DD" w14:paraId="6F2B2FCB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1C633823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256D5A3A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La referencia o nombre del bien mueble (o inmueble) al que corresponde la llave de que se trate (escritorio, archivero, gaveta, caja fuerte, baño, etc.).</w:t>
            </w:r>
          </w:p>
        </w:tc>
      </w:tr>
      <w:tr w:rsidR="00F40B4A" w:rsidRPr="002409DD" w14:paraId="287E808A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66D57EF2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27740207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El número de copias existentes de la llave que se relaciona.</w:t>
            </w:r>
          </w:p>
        </w:tc>
      </w:tr>
      <w:tr w:rsidR="00F40B4A" w:rsidRPr="002409DD" w14:paraId="5D07C756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1815F83D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1DE1084A" w14:textId="5768959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 xml:space="preserve">El nombre completo y cargo de la persona servidora pública responsable de la llave, </w:t>
            </w:r>
            <w:r w:rsidR="006C3231">
              <w:rPr>
                <w:rFonts w:ascii="HelveticaNeue LT 45 Light" w:hAnsi="HelveticaNeue LT 45 Light" w:cs="Arial"/>
                <w:color w:val="000000" w:themeColor="text1"/>
              </w:rPr>
              <w:t xml:space="preserve">en la que puede </w:t>
            </w: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ser o no, el mismo titular de la Unidad administrativa.</w:t>
            </w:r>
          </w:p>
        </w:tc>
      </w:tr>
      <w:tr w:rsidR="00F40B4A" w:rsidRPr="002409DD" w14:paraId="17F7502D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0E7720E3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0B35547F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F40B4A" w:rsidRPr="002409DD" w14:paraId="1AFC5E7B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05CB7F21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6AD8D1FA" w14:textId="35F1865B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comisión.</w:t>
            </w:r>
          </w:p>
        </w:tc>
      </w:tr>
      <w:tr w:rsidR="00F40B4A" w:rsidRPr="002409DD" w14:paraId="3E691A9B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5EC1557F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39F9C78C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F40B4A" w:rsidRPr="002409DD" w14:paraId="5342644F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612E707E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4D9E76DA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revisó el llenado del formato.</w:t>
            </w:r>
          </w:p>
        </w:tc>
      </w:tr>
      <w:tr w:rsidR="00F40B4A" w:rsidRPr="002409DD" w14:paraId="1854863A" w14:textId="77777777" w:rsidTr="006C3231">
        <w:trPr>
          <w:trHeight w:val="340"/>
        </w:trPr>
        <w:tc>
          <w:tcPr>
            <w:tcW w:w="717" w:type="dxa"/>
            <w:shd w:val="clear" w:color="auto" w:fill="auto"/>
            <w:vAlign w:val="center"/>
          </w:tcPr>
          <w:p w14:paraId="350EFFBE" w14:textId="77777777" w:rsidR="00F40B4A" w:rsidRPr="002409DD" w:rsidRDefault="00F40B4A" w:rsidP="006C3231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1B75FC16" w14:textId="77777777" w:rsidR="00F40B4A" w:rsidRPr="002409DD" w:rsidRDefault="00F40B4A" w:rsidP="006C3231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409DD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 formato.</w:t>
            </w:r>
          </w:p>
        </w:tc>
      </w:tr>
    </w:tbl>
    <w:p w14:paraId="2465E621" w14:textId="77777777" w:rsidR="007267A6" w:rsidRPr="002409DD" w:rsidRDefault="007267A6" w:rsidP="007267A6">
      <w:pPr>
        <w:ind w:firstLine="708"/>
        <w:jc w:val="center"/>
        <w:rPr>
          <w:rFonts w:ascii="HelveticaNeue LT 45 Light" w:hAnsi="HelveticaNeue LT 45 Light" w:cs="Arial"/>
          <w:color w:val="000000" w:themeColor="text1"/>
          <w:szCs w:val="20"/>
        </w:rPr>
      </w:pPr>
      <w:r w:rsidRPr="002409DD">
        <w:rPr>
          <w:rFonts w:ascii="HelveticaNeue LT 45 Light" w:hAnsi="HelveticaNeue LT 45 Light" w:cs="Arial"/>
          <w:b/>
          <w:color w:val="000000" w:themeColor="text1"/>
          <w:szCs w:val="20"/>
        </w:rPr>
        <w:t>INSTRUCTIVO DE LLENADO ER-12</w:t>
      </w:r>
    </w:p>
    <w:sectPr w:rsidR="007267A6" w:rsidRPr="002409DD" w:rsidSect="00F40B4A">
      <w:headerReference w:type="first" r:id="rId9"/>
      <w:footerReference w:type="first" r:id="rId10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19561" w14:textId="77777777" w:rsidR="00426F0B" w:rsidRDefault="00426F0B" w:rsidP="000E6DE4">
      <w:pPr>
        <w:spacing w:after="0" w:line="240" w:lineRule="auto"/>
      </w:pPr>
      <w:r>
        <w:separator/>
      </w:r>
    </w:p>
  </w:endnote>
  <w:endnote w:type="continuationSeparator" w:id="0">
    <w:p w14:paraId="225E8BFB" w14:textId="77777777" w:rsidR="00426F0B" w:rsidRDefault="00426F0B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2DA0EF74" w:rsidR="001D53A1" w:rsidRDefault="001D53A1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48D87" w14:textId="77777777" w:rsidR="00F40B4A" w:rsidRPr="00F40B4A" w:rsidRDefault="00F40B4A" w:rsidP="00F40B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2E75C" w14:textId="77777777" w:rsidR="00426F0B" w:rsidRDefault="00426F0B" w:rsidP="000E6DE4">
      <w:pPr>
        <w:spacing w:after="0" w:line="240" w:lineRule="auto"/>
      </w:pPr>
      <w:r>
        <w:separator/>
      </w:r>
    </w:p>
  </w:footnote>
  <w:footnote w:type="continuationSeparator" w:id="0">
    <w:p w14:paraId="6BA44CC3" w14:textId="77777777" w:rsidR="00426F0B" w:rsidRDefault="00426F0B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7267A6" w:rsidRPr="00E0762A" w14:paraId="104CC56A" w14:textId="77777777" w:rsidTr="00EB3B73">
      <w:trPr>
        <w:trHeight w:val="1127"/>
      </w:trPr>
      <w:tc>
        <w:tcPr>
          <w:tcW w:w="2268" w:type="dxa"/>
          <w:vMerge w:val="restart"/>
          <w:vAlign w:val="center"/>
        </w:tcPr>
        <w:p w14:paraId="10AEA8EC" w14:textId="77777777" w:rsidR="007267A6" w:rsidRPr="00E0762A" w:rsidRDefault="007267A6" w:rsidP="00A23E74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E0762A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179315B1" w14:textId="77777777" w:rsidR="007267A6" w:rsidRPr="00E0762A" w:rsidRDefault="007267A6" w:rsidP="00A23E74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00B3E45F" w14:textId="77777777" w:rsidR="007267A6" w:rsidRPr="00E0762A" w:rsidRDefault="007267A6" w:rsidP="00A23E74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E0762A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7267A6" w:rsidRPr="00E0762A" w14:paraId="2525056A" w14:textId="77777777" w:rsidTr="00EB3B73">
      <w:trPr>
        <w:trHeight w:val="265"/>
      </w:trPr>
      <w:tc>
        <w:tcPr>
          <w:tcW w:w="2268" w:type="dxa"/>
          <w:vMerge/>
          <w:vAlign w:val="center"/>
        </w:tcPr>
        <w:p w14:paraId="6C3E3020" w14:textId="77777777" w:rsidR="007267A6" w:rsidRPr="00E0762A" w:rsidRDefault="007267A6" w:rsidP="007267A6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28C91EF2" w14:textId="77777777" w:rsidR="007267A6" w:rsidRPr="00E0762A" w:rsidRDefault="007267A6" w:rsidP="007267A6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E0762A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14:paraId="46B4E794" w14:textId="77777777" w:rsidR="007267A6" w:rsidRPr="00E0762A" w:rsidRDefault="007267A6" w:rsidP="007267A6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36225245" w14:textId="77777777" w:rsidR="007267A6" w:rsidRPr="00E0762A" w:rsidRDefault="007267A6" w:rsidP="00491D0C">
    <w:pPr>
      <w:pStyle w:val="Encabezado"/>
      <w:rPr>
        <w:rFonts w:ascii="HelveticaNeue LT 45 Light" w:hAnsi="HelveticaNeue LT 45 Light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749F8" w14:textId="77777777" w:rsidR="00F40B4A" w:rsidRPr="00E0762A" w:rsidRDefault="00F40B4A" w:rsidP="00491D0C">
    <w:pPr>
      <w:pStyle w:val="Encabezado"/>
      <w:rPr>
        <w:rFonts w:ascii="HelveticaNeue LT 45 Light" w:hAnsi="HelveticaNeue LT 45 Light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06E6F"/>
    <w:rsid w:val="000E6DE4"/>
    <w:rsid w:val="00117551"/>
    <w:rsid w:val="00171021"/>
    <w:rsid w:val="001B10FB"/>
    <w:rsid w:val="001B20A8"/>
    <w:rsid w:val="001D53A1"/>
    <w:rsid w:val="001D5F65"/>
    <w:rsid w:val="001D70FF"/>
    <w:rsid w:val="002409DD"/>
    <w:rsid w:val="00264BD1"/>
    <w:rsid w:val="0029420F"/>
    <w:rsid w:val="002E1CA4"/>
    <w:rsid w:val="002E72ED"/>
    <w:rsid w:val="003B1DE6"/>
    <w:rsid w:val="003D25BB"/>
    <w:rsid w:val="003F68E1"/>
    <w:rsid w:val="0041582B"/>
    <w:rsid w:val="00426F0B"/>
    <w:rsid w:val="004575AA"/>
    <w:rsid w:val="00491D0C"/>
    <w:rsid w:val="004F36CE"/>
    <w:rsid w:val="0054624C"/>
    <w:rsid w:val="00586668"/>
    <w:rsid w:val="005B2A6F"/>
    <w:rsid w:val="005E37DD"/>
    <w:rsid w:val="005F2DB8"/>
    <w:rsid w:val="00652DFA"/>
    <w:rsid w:val="00654280"/>
    <w:rsid w:val="006778E2"/>
    <w:rsid w:val="006907BF"/>
    <w:rsid w:val="006C3231"/>
    <w:rsid w:val="007267A6"/>
    <w:rsid w:val="00784F7B"/>
    <w:rsid w:val="00785B33"/>
    <w:rsid w:val="007974AD"/>
    <w:rsid w:val="007C49D9"/>
    <w:rsid w:val="00841AD7"/>
    <w:rsid w:val="00893EC9"/>
    <w:rsid w:val="00894446"/>
    <w:rsid w:val="008A7925"/>
    <w:rsid w:val="008E354B"/>
    <w:rsid w:val="009008A6"/>
    <w:rsid w:val="0091603F"/>
    <w:rsid w:val="00954BAB"/>
    <w:rsid w:val="009671DE"/>
    <w:rsid w:val="00986DCA"/>
    <w:rsid w:val="00A079DA"/>
    <w:rsid w:val="00A23E74"/>
    <w:rsid w:val="00A26768"/>
    <w:rsid w:val="00A720E9"/>
    <w:rsid w:val="00A96E11"/>
    <w:rsid w:val="00AA2A68"/>
    <w:rsid w:val="00AA678D"/>
    <w:rsid w:val="00B42C2A"/>
    <w:rsid w:val="00B8210F"/>
    <w:rsid w:val="00BC7BFB"/>
    <w:rsid w:val="00C1361F"/>
    <w:rsid w:val="00C42AC0"/>
    <w:rsid w:val="00C974BD"/>
    <w:rsid w:val="00CC07A0"/>
    <w:rsid w:val="00D05D0D"/>
    <w:rsid w:val="00D1676D"/>
    <w:rsid w:val="00E0762A"/>
    <w:rsid w:val="00E211A6"/>
    <w:rsid w:val="00E511FE"/>
    <w:rsid w:val="00E65178"/>
    <w:rsid w:val="00E73A86"/>
    <w:rsid w:val="00E8614F"/>
    <w:rsid w:val="00E925A9"/>
    <w:rsid w:val="00F40B4A"/>
    <w:rsid w:val="00F47ABE"/>
    <w:rsid w:val="00F67A8F"/>
    <w:rsid w:val="00FA0BD8"/>
    <w:rsid w:val="00FA78D1"/>
    <w:rsid w:val="00FB29A5"/>
    <w:rsid w:val="00FD71B3"/>
    <w:rsid w:val="04838BA1"/>
    <w:rsid w:val="0E3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AE67D14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8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7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EEBF-B7EB-4B19-A08B-50393A4C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1942</Characters>
  <Application>Microsoft Office Word</Application>
  <DocSecurity>0</DocSecurity>
  <Lines>16</Lines>
  <Paragraphs>4</Paragraphs>
  <ScaleCrop>false</ScaleCrop>
  <Company>GOBIERNO DEL ESTADO DE MEXICO, PODER LEGISLATIVO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48</cp:revision>
  <dcterms:created xsi:type="dcterms:W3CDTF">2024-08-06T00:13:00Z</dcterms:created>
  <dcterms:modified xsi:type="dcterms:W3CDTF">2024-08-16T01:26:00Z</dcterms:modified>
</cp:coreProperties>
</file>