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F2B" w:rsidRDefault="000E6F2B"/>
    <w:tbl>
      <w:tblPr>
        <w:tblStyle w:val="a"/>
        <w:tblW w:w="9877" w:type="dxa"/>
        <w:tblInd w:w="0" w:type="dxa"/>
        <w:tblBorders>
          <w:top w:val="nil"/>
          <w:left w:val="nil"/>
          <w:bottom w:val="nil"/>
          <w:right w:val="nil"/>
          <w:insideH w:val="nil"/>
          <w:insideV w:val="nil"/>
        </w:tblBorders>
        <w:tblLayout w:type="fixed"/>
        <w:tblLook w:val="04A0" w:firstRow="1" w:lastRow="0" w:firstColumn="1" w:lastColumn="0" w:noHBand="0" w:noVBand="1"/>
      </w:tblPr>
      <w:tblGrid>
        <w:gridCol w:w="9877"/>
      </w:tblGrid>
      <w:tr w:rsidR="000E6F2B" w:rsidRPr="00F81779" w:rsidTr="000E6F2B">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9877" w:type="dxa"/>
            <w:tcBorders>
              <w:bottom w:val="single" w:sz="24" w:space="0" w:color="7F7F7F"/>
            </w:tcBorders>
            <w:shd w:val="clear" w:color="auto" w:fill="D9D9D9"/>
          </w:tcPr>
          <w:p w:rsidR="000E6F2B" w:rsidRPr="00F81779" w:rsidRDefault="0019186B">
            <w:pPr>
              <w:jc w:val="center"/>
              <w:rPr>
                <w:rFonts w:ascii="Helvetica Neue Light" w:eastAsia="Helvetica Neue Light" w:hAnsi="Helvetica Neue Light" w:cs="Helvetica Neue Light"/>
                <w:sz w:val="24"/>
                <w:szCs w:val="24"/>
              </w:rPr>
            </w:pPr>
            <w:r w:rsidRPr="00F81779">
              <w:rPr>
                <w:rFonts w:ascii="Helvetica Neue Light" w:eastAsia="Helvetica Neue Light" w:hAnsi="Helvetica Neue Light" w:cs="Helvetica Neue Light"/>
                <w:sz w:val="24"/>
                <w:szCs w:val="24"/>
              </w:rPr>
              <w:t xml:space="preserve">(AER-1) Acta Ordinaria de Entrega - Recepción del Periodo </w:t>
            </w:r>
          </w:p>
          <w:p w:rsidR="000E6F2B" w:rsidRPr="00F81779" w:rsidRDefault="0019186B">
            <w:pPr>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4"/>
                <w:szCs w:val="24"/>
              </w:rPr>
              <w:t>de Gestión Constitucional Municipal</w:t>
            </w:r>
          </w:p>
        </w:tc>
      </w:tr>
    </w:tbl>
    <w:p w:rsidR="000E6F2B" w:rsidRPr="00F81779" w:rsidRDefault="000E6F2B">
      <w:pPr>
        <w:spacing w:after="0" w:line="240" w:lineRule="auto"/>
        <w:ind w:right="-518"/>
        <w:jc w:val="center"/>
        <w:rPr>
          <w:rFonts w:ascii="Helvetica Neue Light" w:eastAsia="Helvetica Neue Light" w:hAnsi="Helvetica Neue Light" w:cs="Helvetica Neue Light"/>
          <w:b/>
          <w:sz w:val="20"/>
          <w:szCs w:val="20"/>
        </w:rPr>
      </w:pPr>
    </w:p>
    <w:p w:rsidR="000E6F2B" w:rsidRPr="00F81779" w:rsidRDefault="000E6F2B">
      <w:pPr>
        <w:spacing w:after="0" w:line="240" w:lineRule="auto"/>
        <w:ind w:right="-518"/>
        <w:jc w:val="center"/>
        <w:rPr>
          <w:rFonts w:ascii="Helvetica Neue Light" w:eastAsia="Helvetica Neue Light" w:hAnsi="Helvetica Neue Light" w:cs="Helvetica Neue Light"/>
          <w:b/>
          <w:sz w:val="20"/>
          <w:szCs w:val="20"/>
        </w:rPr>
      </w:pPr>
    </w:p>
    <w:p w:rsidR="000E6F2B" w:rsidRPr="00F81779" w:rsidRDefault="0019186B">
      <w:pPr>
        <w:spacing w:after="0" w:line="240" w:lineRule="auto"/>
        <w:jc w:val="both"/>
        <w:rPr>
          <w:rFonts w:ascii="Helvetica Neue Light" w:eastAsia="Helvetica Neue Light" w:hAnsi="Helvetica Neue Light" w:cs="Helvetica Neue Light"/>
          <w:sz w:val="20"/>
          <w:szCs w:val="20"/>
        </w:rPr>
      </w:pPr>
      <w:bookmarkStart w:id="0" w:name="_gjdgxs" w:colFirst="0" w:colLast="0"/>
      <w:bookmarkEnd w:id="0"/>
      <w:r w:rsidRPr="00F81779">
        <w:rPr>
          <w:rFonts w:ascii="Helvetica Neue Light" w:eastAsia="Helvetica Neue Light" w:hAnsi="Helvetica Neue Light" w:cs="Helvetica Neue Light"/>
          <w:sz w:val="20"/>
          <w:szCs w:val="20"/>
        </w:rPr>
        <w:t xml:space="preserve">En el Municipio de __(4)__, México, siendo las __(5)_ horas con _(5) _ minutos del día _(6)_ de _ (6) _del año dos mil _ (6) _, en las oficinas que ocupa la __ (7) _, con domicilio en __ (8) __; estando presentes: __(9)__, </w:t>
      </w:r>
      <w:r w:rsidRPr="00F81779">
        <w:rPr>
          <w:rFonts w:ascii="Helvetica Neue Light" w:eastAsia="Helvetica Neue Light" w:hAnsi="Helvetica Neue Light" w:cs="Helvetica Neue Light"/>
          <w:b/>
          <w:sz w:val="20"/>
          <w:szCs w:val="20"/>
        </w:rPr>
        <w:t>Persona Servidora Pública Saliente</w:t>
      </w:r>
      <w:r w:rsidRPr="00F81779">
        <w:rPr>
          <w:rFonts w:ascii="Helvetica Neue Light" w:eastAsia="Helvetica Neue Light" w:hAnsi="Helvetica Neue Light" w:cs="Helvetica Neue Light"/>
          <w:sz w:val="20"/>
          <w:szCs w:val="20"/>
        </w:rPr>
        <w:t xml:space="preserve">; ___(10)__, </w:t>
      </w:r>
      <w:r w:rsidRPr="00F81779">
        <w:rPr>
          <w:rFonts w:ascii="Helvetica Neue Light" w:eastAsia="Helvetica Neue Light" w:hAnsi="Helvetica Neue Light" w:cs="Helvetica Neue Light"/>
          <w:b/>
          <w:sz w:val="20"/>
          <w:szCs w:val="20"/>
        </w:rPr>
        <w:t>Persona Servidora Pública Entrante</w:t>
      </w:r>
      <w:r w:rsidRPr="00F81779">
        <w:rPr>
          <w:rFonts w:ascii="Helvetica Neue Light" w:eastAsia="Helvetica Neue Light" w:hAnsi="Helvetica Neue Light" w:cs="Helvetica Neue Light"/>
          <w:sz w:val="20"/>
          <w:szCs w:val="20"/>
        </w:rPr>
        <w:t xml:space="preserve">; ___(11)____, </w:t>
      </w:r>
      <w:r w:rsidRPr="00F81779">
        <w:rPr>
          <w:rFonts w:ascii="Helvetica Neue Light" w:eastAsia="Helvetica Neue Light" w:hAnsi="Helvetica Neue Light" w:cs="Helvetica Neue Light"/>
          <w:b/>
          <w:sz w:val="20"/>
          <w:szCs w:val="20"/>
        </w:rPr>
        <w:t>Testigo de la Persona Servidora Pública Saliente</w:t>
      </w:r>
      <w:r w:rsidRPr="00F81779">
        <w:rPr>
          <w:rFonts w:ascii="Helvetica Neue Light" w:eastAsia="Helvetica Neue Light" w:hAnsi="Helvetica Neue Light" w:cs="Helvetica Neue Light"/>
          <w:sz w:val="20"/>
          <w:szCs w:val="20"/>
        </w:rPr>
        <w:t xml:space="preserve">; ___(11)___ </w:t>
      </w:r>
      <w:r w:rsidRPr="00F81779">
        <w:rPr>
          <w:rFonts w:ascii="Helvetica Neue Light" w:eastAsia="Helvetica Neue Light" w:hAnsi="Helvetica Neue Light" w:cs="Helvetica Neue Light"/>
          <w:b/>
          <w:sz w:val="20"/>
          <w:szCs w:val="20"/>
        </w:rPr>
        <w:t>Testigo de la Persona Servidora Pública</w:t>
      </w:r>
      <w:r w:rsidRPr="00F81779">
        <w:rPr>
          <w:rFonts w:ascii="Helvetica Neue Light" w:eastAsia="Helvetica Neue Light" w:hAnsi="Helvetica Neue Light" w:cs="Helvetica Neue Light"/>
          <w:sz w:val="20"/>
          <w:szCs w:val="20"/>
        </w:rPr>
        <w:t xml:space="preserve"> </w:t>
      </w:r>
      <w:r w:rsidRPr="00F81779">
        <w:rPr>
          <w:rFonts w:ascii="Helvetica Neue Light" w:eastAsia="Helvetica Neue Light" w:hAnsi="Helvetica Neue Light" w:cs="Helvetica Neue Light"/>
          <w:b/>
          <w:sz w:val="20"/>
          <w:szCs w:val="20"/>
        </w:rPr>
        <w:t>Entrante</w:t>
      </w:r>
      <w:r w:rsidRPr="00F81779">
        <w:rPr>
          <w:rFonts w:ascii="Helvetica Neue Light" w:eastAsia="Helvetica Neue Light" w:hAnsi="Helvetica Neue Light" w:cs="Helvetica Neue Light"/>
          <w:sz w:val="20"/>
          <w:szCs w:val="20"/>
        </w:rPr>
        <w:t xml:space="preserve"> y; _____(12)____, ___(12)____, para dar cumplimiento a la obligación estipulada en los artículos 50 fracción XIII de la Ley de Responsabilidades Administrativas del Estado de México y Municipios; 19 segundo, tercero y cuarto párrafos de la Ley Orgánica Municipal del Estado de México; 1, 2 fracciones II inciso a) y XV, 3 fracciones I y II, 5, 18, 19, 21, 25, 26, 27, 34 y 35 de los Lineamientos que Norman la Entrega-Recepción de los Ayuntamientos, sus Dependencias, Unidades Administrativas y Entidades de la Administración Pública Municipal del Estado de México, publicados en el Periódico Oficial "Gaceta del Gobierno" del Estado de México, de fecha ___ de _______del año dos mil veinticuatro, se procede a llevar cabo el acto de entrega-recepción, donde ___(9)__, quien ocupó el cargo de ____(13)___, por el periodo comprendido del ___(14)__ al ____(15)___, realiza la entrega de índole administrativo del despacho y de toda aquella documentación inherente a su empleo, cargo o comisión, a ___(10)______.</w:t>
      </w:r>
    </w:p>
    <w:p w:rsidR="000E6F2B" w:rsidRPr="00F81779" w:rsidRDefault="000E6F2B">
      <w:pPr>
        <w:spacing w:after="0" w:line="240" w:lineRule="auto"/>
        <w:jc w:val="both"/>
        <w:rPr>
          <w:rFonts w:ascii="Helvetica Neue Light" w:eastAsia="Helvetica Neue Light" w:hAnsi="Helvetica Neue Light" w:cs="Helvetica Neue Light"/>
          <w:sz w:val="20"/>
          <w:szCs w:val="20"/>
        </w:rPr>
      </w:pPr>
    </w:p>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xml:space="preserve">Acto continuo,  ___(9)_____, </w:t>
      </w:r>
      <w:r w:rsidRPr="00F81779">
        <w:rPr>
          <w:rFonts w:ascii="Helvetica Neue Light" w:eastAsia="Helvetica Neue Light" w:hAnsi="Helvetica Neue Light" w:cs="Helvetica Neue Light"/>
          <w:b/>
          <w:sz w:val="20"/>
          <w:szCs w:val="20"/>
        </w:rPr>
        <w:t>Persona Servidora Pública Saliente</w:t>
      </w:r>
      <w:r w:rsidRPr="00F81779">
        <w:rPr>
          <w:rFonts w:ascii="Helvetica Neue Light" w:eastAsia="Helvetica Neue Light" w:hAnsi="Helvetica Neue Light" w:cs="Helvetica Neue Light"/>
          <w:sz w:val="20"/>
          <w:szCs w:val="20"/>
        </w:rPr>
        <w:t>, manifiesta llamarse como ha  quedado escrito, con domicilio actual en ___(16)___; con Clave Única del  Registro  de Población número (CURP) ____(17)___; Registro Federal de Contribuyentes (RFC) __(18)__; con teléfono particular número _(19)___, quien se identifica con _____(20)____, folio número ___(20)___, expedida por el ___(20)___, la cual de su cotejo con el original se obtiene copia simple y se anexa como parte integral de la presente acta; así mismo presenta documentos personales que acreditan los datos manifestados, de los cuales se obtiene copia simple, las cuales se deberán anexar como parte integrante del acta; del mismo modo, para los efectos previstos en el artículo 34 fracción VI de los Lineamientos que Norman la Entrega-Recepción de los Ayuntamientos, sus Dependencias, Unidades Administrativas y Entidades de la Administración Pública Municipal del Estado de México, señala como domicilio para oír y recibir todo tipo de notificaciones el ubicado en ___(21)___, el cual se encuentra dentro del territorio del Estado de México y autoriza a __(22)__, para que a su nombre y representación reciban todo tipo de documentos relacionados con el ejercicio del empleo, cargo o comisión que tuvo conferido, informado de que, conforme al artículo 25 primer párrafo y 34 fracción VIII de los Lineamientos citados, en cualquier momento, mediante oficio dirigido al  Titular del  Órgano Interno de Control  Municipal, puede realizar rectificación de los datos señalados; igualmente la Persona Servidora Pública Saliente, continua manifestando que conforme al artículo 156, fracción I  del Código Penal del  Estado de México, conoce que comete el delito de falso testimonio, el que interrogado por alguna autoridad pública o fedatario en  ejercicio de sus funciones o con motivo de ellas, faltare  a la verdad; así mismo, reconoce que al responsable de este delito se le impondrán de dos a seis años de prisión y de treinta a setecientos cincuenta días multa; por lo que, en este acto bajo protesta de decir verdad, asevera que lo asentado en la presente acta, la información contenida en sus anexos, es verídico, oportuno y confiable, toda vez que dicha información, se encuentra soportada con los documentos  y constancias, las cuales se encuentran custodiadas y conservadas en los archivos de la unidad administrativa que se entrega.</w:t>
      </w:r>
    </w:p>
    <w:p w:rsidR="000E6F2B" w:rsidRPr="00F81779" w:rsidRDefault="000E6F2B">
      <w:pPr>
        <w:spacing w:after="0" w:line="240" w:lineRule="auto"/>
        <w:jc w:val="both"/>
        <w:rPr>
          <w:rFonts w:ascii="Helvetica Neue Light" w:eastAsia="Helvetica Neue Light" w:hAnsi="Helvetica Neue Light" w:cs="Helvetica Neue Light"/>
          <w:sz w:val="20"/>
          <w:szCs w:val="20"/>
        </w:rPr>
      </w:pPr>
    </w:p>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xml:space="preserve">En uso de la palabra, ____(10)____, </w:t>
      </w:r>
      <w:r w:rsidRPr="00F81779">
        <w:rPr>
          <w:rFonts w:ascii="Helvetica Neue Light" w:eastAsia="Helvetica Neue Light" w:hAnsi="Helvetica Neue Light" w:cs="Helvetica Neue Light"/>
          <w:b/>
          <w:sz w:val="20"/>
          <w:szCs w:val="20"/>
        </w:rPr>
        <w:t>Persona Servidora Pública Entrante</w:t>
      </w:r>
      <w:r w:rsidRPr="00F81779">
        <w:rPr>
          <w:rFonts w:ascii="Helvetica Neue Light" w:eastAsia="Helvetica Neue Light" w:hAnsi="Helvetica Neue Light" w:cs="Helvetica Neue Light"/>
          <w:sz w:val="20"/>
          <w:szCs w:val="20"/>
        </w:rPr>
        <w:t xml:space="preserve">, a quien se le ha designado para ocupar el cargo de ____(23) __, a partir del ____(14)__, manifiesta llamarse como ha quedado escrito, con domicilio actual en __ (24) __, el cual se encuentra dentro del territorio del Estado de México; con Clave Única del Registro de Población (CURP) número __(17)___; Registro Federal  de Contribuyentes (RFC) __(18)__; con teléfono particular número __(19)___,  quien se identifica con ___ (20)___ folio número _ (20) _ expedida por el __(20)___, la cual de su cotejo con el original se obtiene copia simple y se anexa como parte integral de la presente acta; así mismo </w:t>
      </w:r>
      <w:r w:rsidRPr="00F81779">
        <w:rPr>
          <w:rFonts w:ascii="Helvetica Neue Light" w:eastAsia="Helvetica Neue Light" w:hAnsi="Helvetica Neue Light" w:cs="Helvetica Neue Light"/>
          <w:sz w:val="20"/>
          <w:szCs w:val="20"/>
        </w:rPr>
        <w:lastRenderedPageBreak/>
        <w:t xml:space="preserve">presenta documentos personales que acreditan los datos manifestados, de los cuales se obtiene copia simple y quedan en resguardo del Órgano Interno de Control. </w:t>
      </w:r>
    </w:p>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xml:space="preserve">Por su parte, __(11)__, </w:t>
      </w:r>
      <w:r w:rsidRPr="00F81779">
        <w:rPr>
          <w:rFonts w:ascii="Helvetica Neue Light" w:eastAsia="Helvetica Neue Light" w:hAnsi="Helvetica Neue Light" w:cs="Helvetica Neue Light"/>
          <w:b/>
          <w:sz w:val="20"/>
          <w:szCs w:val="20"/>
        </w:rPr>
        <w:t>Testigo de la Persona Servidora Pública Saliente</w:t>
      </w:r>
      <w:r w:rsidRPr="00F81779">
        <w:rPr>
          <w:rFonts w:ascii="Helvetica Neue Light" w:eastAsia="Helvetica Neue Light" w:hAnsi="Helvetica Neue Light" w:cs="Helvetica Neue Light"/>
          <w:sz w:val="20"/>
          <w:szCs w:val="20"/>
        </w:rPr>
        <w:t xml:space="preserve">, se identifica con __(20)__ folio número _(20)__, expedida por el __(20)__; ___(11)__, </w:t>
      </w:r>
      <w:r w:rsidRPr="00F81779">
        <w:rPr>
          <w:rFonts w:ascii="Helvetica Neue Light" w:eastAsia="Helvetica Neue Light" w:hAnsi="Helvetica Neue Light" w:cs="Helvetica Neue Light"/>
          <w:b/>
          <w:sz w:val="20"/>
          <w:szCs w:val="20"/>
        </w:rPr>
        <w:t>Testigo de la Persona Servidora Pública Entrante</w:t>
      </w:r>
      <w:r w:rsidRPr="00F81779">
        <w:rPr>
          <w:rFonts w:ascii="Helvetica Neue Light" w:eastAsia="Helvetica Neue Light" w:hAnsi="Helvetica Neue Light" w:cs="Helvetica Neue Light"/>
          <w:sz w:val="20"/>
          <w:szCs w:val="20"/>
        </w:rPr>
        <w:t>, se identifica con _(20)__, folio número _(20)_, expedida por el __(20)__; documentos de identificación, los cuales de su cotejo con el original se obtiene copia simple y se anexan como parte integral de la presente acta.</w:t>
      </w:r>
    </w:p>
    <w:p w:rsidR="000E6F2B" w:rsidRPr="00F81779" w:rsidRDefault="000E6F2B">
      <w:pPr>
        <w:spacing w:after="0" w:line="240" w:lineRule="auto"/>
        <w:jc w:val="both"/>
        <w:rPr>
          <w:rFonts w:ascii="Helvetica Neue Light" w:eastAsia="Helvetica Neue Light" w:hAnsi="Helvetica Neue Light" w:cs="Helvetica Neue Light"/>
          <w:sz w:val="20"/>
          <w:szCs w:val="20"/>
        </w:rPr>
      </w:pPr>
    </w:p>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Por su parte __ (12) ___, __</w:t>
      </w:r>
      <w:r w:rsidRPr="00F81779">
        <w:rPr>
          <w:rFonts w:ascii="Helvetica Neue Light" w:eastAsia="Helvetica Neue Light" w:hAnsi="Helvetica Neue Light" w:cs="Helvetica Neue Light"/>
          <w:b/>
          <w:sz w:val="20"/>
          <w:szCs w:val="20"/>
        </w:rPr>
        <w:t xml:space="preserve"> </w:t>
      </w:r>
      <w:r w:rsidRPr="00F81779">
        <w:rPr>
          <w:rFonts w:ascii="Helvetica Neue Light" w:eastAsia="Helvetica Neue Light" w:hAnsi="Helvetica Neue Light" w:cs="Helvetica Neue Light"/>
          <w:sz w:val="20"/>
          <w:szCs w:val="20"/>
        </w:rPr>
        <w:t>(12)_, quien se identifica con ___ (20) ____, folio número _ (20) _ expedida por el ___ (20) ___;</w:t>
      </w:r>
      <w:r w:rsidRPr="00F81779">
        <w:rPr>
          <w:rFonts w:ascii="Helvetica Neue" w:eastAsia="Helvetica Neue" w:hAnsi="Helvetica Neue" w:cs="Helvetica Neue"/>
          <w:color w:val="000000"/>
          <w:sz w:val="20"/>
          <w:szCs w:val="20"/>
        </w:rPr>
        <w:t xml:space="preserve"> </w:t>
      </w:r>
      <w:r w:rsidRPr="00F81779">
        <w:rPr>
          <w:rFonts w:ascii="Helvetica Neue Light" w:eastAsia="Helvetica Neue Light" w:hAnsi="Helvetica Neue Light" w:cs="Helvetica Neue Light"/>
          <w:sz w:val="20"/>
          <w:szCs w:val="20"/>
        </w:rPr>
        <w:t>representante designado (a), mediante oficio número ____ (12) ____, de fecha ______ (12)___, signado por ____ (12) _____, ___(12)___, documentos de identificación, los cuales de su cotejo con el original se obtiene copia simple y se anexan como parte integral de la presente acta.</w:t>
      </w:r>
    </w:p>
    <w:p w:rsidR="000E6F2B" w:rsidRPr="00F81779" w:rsidRDefault="000E6F2B">
      <w:pPr>
        <w:spacing w:after="0" w:line="240" w:lineRule="auto"/>
        <w:jc w:val="both"/>
        <w:rPr>
          <w:rFonts w:ascii="Helvetica Neue Light" w:eastAsia="Helvetica Neue Light" w:hAnsi="Helvetica Neue Light" w:cs="Helvetica Neue Light"/>
          <w:sz w:val="20"/>
          <w:szCs w:val="20"/>
        </w:rPr>
      </w:pPr>
    </w:p>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Lo anterior, en los términos legales correspondientes y conforme a la siguiente información:</w:t>
      </w:r>
    </w:p>
    <w:p w:rsidR="000E6F2B" w:rsidRPr="00F81779" w:rsidRDefault="000E6F2B">
      <w:pPr>
        <w:spacing w:after="0" w:line="240" w:lineRule="auto"/>
        <w:jc w:val="both"/>
        <w:rPr>
          <w:rFonts w:ascii="Helvetica Neue Light" w:eastAsia="Helvetica Neue Light" w:hAnsi="Helvetica Neue Light" w:cs="Helvetica Neue Light"/>
        </w:rPr>
      </w:pPr>
    </w:p>
    <w:tbl>
      <w:tblPr>
        <w:tblStyle w:val="a0"/>
        <w:tblW w:w="9781" w:type="dxa"/>
        <w:tblInd w:w="0" w:type="dxa"/>
        <w:tblLayout w:type="fixed"/>
        <w:tblLook w:val="0400" w:firstRow="0" w:lastRow="0" w:firstColumn="0" w:lastColumn="0" w:noHBand="0" w:noVBand="1"/>
      </w:tblPr>
      <w:tblGrid>
        <w:gridCol w:w="1046"/>
        <w:gridCol w:w="7573"/>
        <w:gridCol w:w="160"/>
        <w:gridCol w:w="503"/>
        <w:gridCol w:w="499"/>
      </w:tblGrid>
      <w:tr w:rsidR="000E6F2B" w:rsidRPr="00F81779">
        <w:trPr>
          <w:trHeight w:val="315"/>
        </w:trPr>
        <w:tc>
          <w:tcPr>
            <w:tcW w:w="8779" w:type="dxa"/>
            <w:gridSpan w:val="3"/>
            <w:vMerge w:val="restart"/>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I. Información de la Oficina que Entrega</w:t>
            </w:r>
          </w:p>
        </w:tc>
        <w:tc>
          <w:tcPr>
            <w:tcW w:w="1002" w:type="dxa"/>
            <w:gridSpan w:val="2"/>
            <w:vAlign w:val="center"/>
          </w:tcPr>
          <w:p w:rsidR="000E6F2B" w:rsidRPr="00F81779" w:rsidRDefault="0019186B">
            <w:pPr>
              <w:spacing w:after="0" w:line="240" w:lineRule="auto"/>
              <w:jc w:val="center"/>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Anexos</w:t>
            </w:r>
          </w:p>
        </w:tc>
      </w:tr>
      <w:tr w:rsidR="000E6F2B" w:rsidRPr="00F81779">
        <w:trPr>
          <w:trHeight w:val="300"/>
        </w:trPr>
        <w:tc>
          <w:tcPr>
            <w:tcW w:w="8779" w:type="dxa"/>
            <w:gridSpan w:val="3"/>
            <w:vMerge/>
            <w:vAlign w:val="center"/>
          </w:tcPr>
          <w:p w:rsidR="000E6F2B" w:rsidRPr="00F81779" w:rsidRDefault="000E6F2B">
            <w:pPr>
              <w:widowControl w:val="0"/>
              <w:pBdr>
                <w:top w:val="nil"/>
                <w:left w:val="nil"/>
                <w:bottom w:val="nil"/>
                <w:right w:val="nil"/>
                <w:between w:val="nil"/>
              </w:pBdr>
              <w:spacing w:after="0" w:line="276" w:lineRule="auto"/>
              <w:rPr>
                <w:rFonts w:ascii="Helvetica Neue Light" w:eastAsia="Helvetica Neue Light" w:hAnsi="Helvetica Neue Light" w:cs="Helvetica Neue Light"/>
                <w:b/>
                <w:sz w:val="20"/>
                <w:szCs w:val="20"/>
              </w:rPr>
            </w:pP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b/>
                <w:sz w:val="20"/>
                <w:szCs w:val="20"/>
              </w:rPr>
              <w:t xml:space="preserve">Si </w:t>
            </w:r>
            <w:r w:rsidRPr="00F81779">
              <w:rPr>
                <w:rFonts w:ascii="Helvetica Neue Light" w:eastAsia="Helvetica Neue Light" w:hAnsi="Helvetica Neue Light" w:cs="Helvetica Neue Light"/>
                <w:sz w:val="20"/>
                <w:szCs w:val="20"/>
              </w:rPr>
              <w:t>(25)</w:t>
            </w:r>
          </w:p>
          <w:p w:rsidR="000E6F2B" w:rsidRPr="00F81779" w:rsidRDefault="000E6F2B">
            <w:pPr>
              <w:spacing w:after="0" w:line="240" w:lineRule="auto"/>
              <w:jc w:val="center"/>
              <w:rPr>
                <w:rFonts w:ascii="Helvetica Neue Light" w:eastAsia="Helvetica Neue Light" w:hAnsi="Helvetica Neue Light" w:cs="Helvetica Neue Light"/>
                <w:sz w:val="20"/>
                <w:szCs w:val="20"/>
              </w:rPr>
            </w:pPr>
          </w:p>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b/>
                <w:sz w:val="20"/>
                <w:szCs w:val="20"/>
              </w:rPr>
              <w:t xml:space="preserve">No </w:t>
            </w:r>
            <w:r w:rsidRPr="00F81779">
              <w:rPr>
                <w:rFonts w:ascii="Helvetica Neue Light" w:eastAsia="Helvetica Neue Light" w:hAnsi="Helvetica Neue Light" w:cs="Helvetica Neue Light"/>
                <w:sz w:val="20"/>
                <w:szCs w:val="20"/>
              </w:rPr>
              <w:t>(26)</w:t>
            </w:r>
          </w:p>
          <w:p w:rsidR="000E6F2B" w:rsidRPr="00F81779" w:rsidRDefault="000E6F2B">
            <w:pPr>
              <w:spacing w:after="0" w:line="240" w:lineRule="auto"/>
              <w:jc w:val="center"/>
              <w:rPr>
                <w:rFonts w:ascii="Helvetica Neue Light" w:eastAsia="Helvetica Neue Light" w:hAnsi="Helvetica Neue Light" w:cs="Helvetica Neue Light"/>
                <w:sz w:val="20"/>
                <w:szCs w:val="20"/>
              </w:rPr>
            </w:pPr>
          </w:p>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ER-01</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Plan de Desarrollo Municipal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ER-02</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Reglamento Interior</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w:t>
            </w:r>
            <w:proofErr w:type="gramStart"/>
            <w:r w:rsidRPr="00F81779">
              <w:rPr>
                <w:rFonts w:ascii="Helvetica Neue Light" w:eastAsia="Helvetica Neue Light" w:hAnsi="Helvetica Neue Light" w:cs="Helvetica Neue Light"/>
                <w:sz w:val="20"/>
                <w:szCs w:val="20"/>
              </w:rPr>
              <w:t>27)_</w:t>
            </w:r>
            <w:proofErr w:type="gramEnd"/>
            <w:r w:rsidRPr="00F81779">
              <w:rPr>
                <w:rFonts w:ascii="Helvetica Neue Light" w:eastAsia="Helvetica Neue Light" w:hAnsi="Helvetica Neue Light" w:cs="Helvetica Neue Light"/>
                <w:sz w:val="20"/>
                <w:szCs w:val="20"/>
              </w:rPr>
              <w:t>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ER-03</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Estructura Orgánica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w:t>
            </w:r>
            <w:proofErr w:type="gramStart"/>
            <w:r w:rsidRPr="00F81779">
              <w:rPr>
                <w:rFonts w:ascii="Helvetica Neue Light" w:eastAsia="Helvetica Neue Light" w:hAnsi="Helvetica Neue Light" w:cs="Helvetica Neue Light"/>
                <w:sz w:val="20"/>
                <w:szCs w:val="20"/>
              </w:rPr>
              <w:t>27)_</w:t>
            </w:r>
            <w:proofErr w:type="gramEnd"/>
            <w:r w:rsidRPr="00F81779">
              <w:rPr>
                <w:rFonts w:ascii="Helvetica Neue Light" w:eastAsia="Helvetica Neue Light" w:hAnsi="Helvetica Neue Light" w:cs="Helvetica Neue Light"/>
                <w:sz w:val="20"/>
                <w:szCs w:val="20"/>
              </w:rPr>
              <w:t>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ER-04</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Manual General de Organización</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ER-05</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Manuales de Procedimientos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ER-06</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Integración del Órgano de Gobierno del Ente Público</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ER-07.</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Asuntos Pendientes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ER-08</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Asuntos Jurisdiccionales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ER-09</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Bienes Muebles Bajo Resguardo de la Persona Servidora Pública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ER-10.</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Bienes de Bajo Costo Bajo Resguardo de la Persona Servidora Pública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ER-11.</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Sellos Oficiales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ER-12.</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Llaves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8779" w:type="dxa"/>
            <w:gridSpan w:val="3"/>
            <w:vAlign w:val="center"/>
          </w:tcPr>
          <w:p w:rsidR="000E6F2B" w:rsidRPr="00F81779" w:rsidRDefault="000E6F2B">
            <w:pPr>
              <w:spacing w:after="0" w:line="240" w:lineRule="auto"/>
              <w:jc w:val="both"/>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II. Información Administrativa</w:t>
            </w: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52"/>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7584" w:type="dxa"/>
            <w:vAlign w:val="center"/>
          </w:tcPr>
          <w:p w:rsidR="000E6F2B" w:rsidRPr="00F81779" w:rsidRDefault="000E6F2B">
            <w:pPr>
              <w:spacing w:after="0" w:line="240" w:lineRule="auto"/>
              <w:jc w:val="both"/>
              <w:rPr>
                <w:rFonts w:ascii="Helvetica Neue Light" w:eastAsia="Helvetica Neue Light" w:hAnsi="Helvetica Neue Light" w:cs="Helvetica Neue Light"/>
                <w:sz w:val="8"/>
                <w:szCs w:val="8"/>
              </w:rPr>
            </w:pP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ER-13.</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Documentos en Materia de Mejora Regulatoria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ER-14.</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Documentos en Materia de Protección Civil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ER-15.</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Bienes Muebles, Inmuebles e Intangibles asignados a la Unidad Administrativa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ER-16.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Almacén</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ER-17.</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Insumos de Obra Pública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ER-18.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Inventarios Varios (no considerados en activo fijo)</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ER-19.</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Acervo Bibliográfico y/o Hemerográfico</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ER-20.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Bienes Inmuebles en Situación de Arrendamiento, Comodato o Usufructo</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ER-21.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Bienes Inmuebles en Proceso de Enajenación</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ER-22.</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Procedimientos de Baja de Bienes Muebles e Inmuebles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ER-23.</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Contratos de Prestación de Servicios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ER-24.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Sistemas de Información</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ER-25.</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Auditorías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ER-26.</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Padrones de Contribuyentes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ER-27.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Acuerdos, Convenios y Contratos Vigentes con la Federación, el Estado, los Municipios y los Particulares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 xml:space="preserve">ER-28  </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Servicios Públicos Concesionados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lastRenderedPageBreak/>
              <w:t>ER-29.</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Proyectos Productivos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ER-30.</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Obra Pública y/o Servicios Relacionados con la misma Administración Municipal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ER-31.</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Catálogo de Proveedores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7584"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8779" w:type="dxa"/>
            <w:gridSpan w:val="3"/>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III. Recursos Humanos</w:t>
            </w: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7584"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ER-32.</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Plantilla de Personal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ER-33.</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Tabulador de Sueldos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ER-34.</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Convenios Sindicales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8779" w:type="dxa"/>
            <w:gridSpan w:val="3"/>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IV. Información Financiera Presupuestal</w:t>
            </w: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ER-35.</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Programas Presupuestarios Ejecutados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ER-36.</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Cuentas Bancarias e Inversiones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ER-37.</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Documentos en Materia de Evaluación Programática del FISMDF y FORTAMUNDF</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ER-38.</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Proyecto del Presupuesto de Ingresos y Egresos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ER-39.</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Programas Transferidos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ER-40.</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Informe Trimestral de la Gestión Municipal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ER-41.</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Cuenta Pública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ER-42.</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Expedientes de Declaraciones de Impuestos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ER-43.</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Expedientes Relativos a la Comisión Federal de Electricidad</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ER-44.</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Expedientes Relativos al ISSEMYM</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ER-45.</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Expedientes Relativos a la CAEM</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ER-46.</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Multas Impuestas por Autoridades Federales No Fiscales Pendientes de Cobro</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ER-47.</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Formas Valoradas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ER-48.</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Chequeras</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8779" w:type="dxa"/>
            <w:gridSpan w:val="3"/>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V. Información Catastral</w:t>
            </w: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ER-49.</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Archivo de Trámite en Materia Catastral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ER-50.</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Documentación no Convencional en Materia Catastral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ER-51.</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Acervo Bibliográfico yo Hemerográfico en Materia Catastral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ER-52.</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Archivo de Concentración en Materia Catastral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8779" w:type="dxa"/>
            <w:gridSpan w:val="3"/>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VI. Archivos</w:t>
            </w: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ER-53.</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Archivos en Trámite</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ER-54.</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Archivos en Concentración</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ER-55.</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Actas del Órgano de Gobierno del Ente Público</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ER-56.</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Inventario de Soporte Documental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ER-57.</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Archivo Municipal</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8779" w:type="dxa"/>
            <w:gridSpan w:val="3"/>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VII. Información Adicional</w:t>
            </w:r>
          </w:p>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b/>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ER-58.</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Relación de Documentos del Sistema Municipal Anticorrupción</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b/>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r w:rsidR="000E6F2B" w:rsidRPr="00F81779">
        <w:trPr>
          <w:trHeight w:val="300"/>
        </w:trPr>
        <w:tc>
          <w:tcPr>
            <w:tcW w:w="1048" w:type="dxa"/>
            <w:vAlign w:val="center"/>
          </w:tcPr>
          <w:p w:rsidR="000E6F2B" w:rsidRPr="00F81779" w:rsidRDefault="0019186B">
            <w:pPr>
              <w:spacing w:after="0" w:line="240" w:lineRule="auto"/>
              <w:jc w:val="both"/>
              <w:rPr>
                <w:rFonts w:ascii="Helvetica Neue Light" w:eastAsia="Helvetica Neue Light" w:hAnsi="Helvetica Neue Light" w:cs="Helvetica Neue Light"/>
                <w:b/>
                <w:sz w:val="20"/>
                <w:szCs w:val="20"/>
              </w:rPr>
            </w:pPr>
            <w:r w:rsidRPr="00F81779">
              <w:rPr>
                <w:rFonts w:ascii="Helvetica Neue Light" w:eastAsia="Helvetica Neue Light" w:hAnsi="Helvetica Neue Light" w:cs="Helvetica Neue Light"/>
                <w:b/>
                <w:sz w:val="20"/>
                <w:szCs w:val="20"/>
              </w:rPr>
              <w:t>ER-59.</w:t>
            </w:r>
          </w:p>
        </w:tc>
        <w:tc>
          <w:tcPr>
            <w:tcW w:w="7731" w:type="dxa"/>
            <w:gridSpan w:val="2"/>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Servicios de Internet Registrados a Cargo de la Dependencia o Unidad Administrativa</w:t>
            </w:r>
          </w:p>
        </w:tc>
        <w:tc>
          <w:tcPr>
            <w:tcW w:w="503"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c>
          <w:tcPr>
            <w:tcW w:w="499" w:type="dxa"/>
            <w:vAlign w:val="center"/>
          </w:tcPr>
          <w:p w:rsidR="000E6F2B" w:rsidRPr="00F81779" w:rsidRDefault="0019186B">
            <w:pPr>
              <w:spacing w:after="0" w:line="240" w:lineRule="auto"/>
              <w:jc w:val="center"/>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    )</w:t>
            </w:r>
          </w:p>
        </w:tc>
      </w:tr>
      <w:tr w:rsidR="000E6F2B" w:rsidRPr="00F81779">
        <w:trPr>
          <w:trHeight w:val="300"/>
        </w:trPr>
        <w:tc>
          <w:tcPr>
            <w:tcW w:w="1048"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7584" w:type="dxa"/>
            <w:vAlign w:val="center"/>
          </w:tcPr>
          <w:p w:rsidR="000E6F2B" w:rsidRPr="00F81779" w:rsidRDefault="0019186B">
            <w:pPr>
              <w:spacing w:after="0" w:line="240" w:lineRule="auto"/>
              <w:jc w:val="both"/>
              <w:rPr>
                <w:rFonts w:ascii="Helvetica Neue Light" w:eastAsia="Helvetica Neue Light" w:hAnsi="Helvetica Neue Light" w:cs="Helvetica Neue Light"/>
                <w:sz w:val="20"/>
                <w:szCs w:val="20"/>
              </w:rPr>
            </w:pPr>
            <w:r w:rsidRPr="00F81779">
              <w:rPr>
                <w:rFonts w:ascii="Helvetica Neue Light" w:eastAsia="Helvetica Neue Light" w:hAnsi="Helvetica Neue Light" w:cs="Helvetica Neue Light"/>
                <w:sz w:val="20"/>
                <w:szCs w:val="20"/>
              </w:rPr>
              <w:t>Comentario (27) _________________________________________________</w:t>
            </w:r>
          </w:p>
        </w:tc>
        <w:tc>
          <w:tcPr>
            <w:tcW w:w="147" w:type="dxa"/>
            <w:vAlign w:val="center"/>
          </w:tcPr>
          <w:p w:rsidR="000E6F2B" w:rsidRPr="00F81779" w:rsidRDefault="000E6F2B">
            <w:pPr>
              <w:spacing w:after="0" w:line="240" w:lineRule="auto"/>
              <w:jc w:val="both"/>
              <w:rPr>
                <w:rFonts w:ascii="Helvetica Neue Light" w:eastAsia="Helvetica Neue Light" w:hAnsi="Helvetica Neue Light" w:cs="Helvetica Neue Light"/>
                <w:sz w:val="20"/>
                <w:szCs w:val="20"/>
              </w:rPr>
            </w:pPr>
          </w:p>
        </w:tc>
        <w:tc>
          <w:tcPr>
            <w:tcW w:w="503"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c>
          <w:tcPr>
            <w:tcW w:w="499" w:type="dxa"/>
            <w:vAlign w:val="center"/>
          </w:tcPr>
          <w:p w:rsidR="000E6F2B" w:rsidRPr="00F81779" w:rsidRDefault="000E6F2B">
            <w:pPr>
              <w:spacing w:after="0" w:line="240" w:lineRule="auto"/>
              <w:jc w:val="center"/>
              <w:rPr>
                <w:rFonts w:ascii="Helvetica Neue Light" w:eastAsia="Helvetica Neue Light" w:hAnsi="Helvetica Neue Light" w:cs="Helvetica Neue Light"/>
                <w:sz w:val="20"/>
                <w:szCs w:val="20"/>
              </w:rPr>
            </w:pPr>
          </w:p>
        </w:tc>
      </w:tr>
    </w:tbl>
    <w:p w:rsidR="000E6F2B" w:rsidRPr="00F81779" w:rsidRDefault="000E6F2B">
      <w:pPr>
        <w:spacing w:after="0" w:line="240" w:lineRule="auto"/>
        <w:jc w:val="both"/>
        <w:rPr>
          <w:rFonts w:ascii="Helvetica Neue Light" w:eastAsia="Helvetica Neue Light" w:hAnsi="Helvetica Neue Light" w:cs="Helvetica Neue Light"/>
          <w:sz w:val="20"/>
          <w:szCs w:val="20"/>
        </w:rPr>
        <w:sectPr w:rsidR="000E6F2B" w:rsidRPr="00F81779">
          <w:headerReference w:type="default" r:id="rId7"/>
          <w:pgSz w:w="12240" w:h="15840"/>
          <w:pgMar w:top="1417" w:right="1183" w:bottom="1417" w:left="1276" w:header="708" w:footer="708" w:gutter="0"/>
          <w:pgNumType w:start="1"/>
          <w:cols w:space="720"/>
        </w:sectPr>
      </w:pPr>
    </w:p>
    <w:p w:rsidR="000E6F2B" w:rsidRPr="00F81779" w:rsidRDefault="000E6F2B">
      <w:pPr>
        <w:widowControl w:val="0"/>
        <w:pBdr>
          <w:top w:val="nil"/>
          <w:left w:val="nil"/>
          <w:bottom w:val="nil"/>
          <w:right w:val="nil"/>
          <w:between w:val="nil"/>
        </w:pBdr>
        <w:spacing w:after="0" w:line="276" w:lineRule="auto"/>
        <w:rPr>
          <w:rFonts w:ascii="Helvetica Neue Light" w:eastAsia="Helvetica Neue Light" w:hAnsi="Helvetica Neue Light" w:cs="Helvetica Neue Light"/>
          <w:sz w:val="20"/>
          <w:szCs w:val="20"/>
        </w:rPr>
      </w:pPr>
    </w:p>
    <w:tbl>
      <w:tblPr>
        <w:tblStyle w:val="a1"/>
        <w:tblW w:w="9073" w:type="dxa"/>
        <w:jc w:val="center"/>
        <w:tblInd w:w="0" w:type="dxa"/>
        <w:tblLayout w:type="fixed"/>
        <w:tblLook w:val="0000" w:firstRow="0" w:lastRow="0" w:firstColumn="0" w:lastColumn="0" w:noHBand="0" w:noVBand="0"/>
      </w:tblPr>
      <w:tblGrid>
        <w:gridCol w:w="9073"/>
      </w:tblGrid>
      <w:tr w:rsidR="000E6F2B" w:rsidRPr="00F81779">
        <w:trPr>
          <w:trHeight w:val="210"/>
          <w:jc w:val="center"/>
        </w:trPr>
        <w:tc>
          <w:tcPr>
            <w:tcW w:w="9073" w:type="dxa"/>
            <w:tcBorders>
              <w:top w:val="nil"/>
              <w:left w:val="nil"/>
              <w:bottom w:val="single" w:sz="4" w:space="0" w:color="000000"/>
              <w:right w:val="nil"/>
            </w:tcBorders>
            <w:shd w:val="clear" w:color="auto" w:fill="auto"/>
            <w:vAlign w:val="center"/>
          </w:tcPr>
          <w:p w:rsidR="000E6F2B" w:rsidRPr="00F81779" w:rsidRDefault="000E6F2B">
            <w:pPr>
              <w:spacing w:before="20" w:after="20"/>
              <w:jc w:val="center"/>
              <w:rPr>
                <w:rFonts w:ascii="Helvetica Neue" w:eastAsia="Helvetica Neue" w:hAnsi="Helvetica Neue" w:cs="Helvetica Neue"/>
                <w:b/>
                <w:color w:val="000000"/>
                <w:sz w:val="20"/>
                <w:szCs w:val="20"/>
              </w:rPr>
            </w:pPr>
          </w:p>
          <w:p w:rsidR="000E6F2B" w:rsidRPr="00F81779" w:rsidRDefault="0019186B">
            <w:pPr>
              <w:spacing w:before="20" w:after="20"/>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OBSERVACIONES (28)</w:t>
            </w:r>
          </w:p>
          <w:p w:rsidR="000E6F2B" w:rsidRPr="00F81779" w:rsidRDefault="000E6F2B">
            <w:pPr>
              <w:spacing w:before="20" w:after="20"/>
              <w:jc w:val="center"/>
              <w:rPr>
                <w:rFonts w:ascii="Helvetica Neue" w:eastAsia="Helvetica Neue" w:hAnsi="Helvetica Neue" w:cs="Helvetica Neue"/>
                <w:b/>
                <w:color w:val="000000"/>
                <w:sz w:val="20"/>
                <w:szCs w:val="20"/>
              </w:rPr>
            </w:pPr>
          </w:p>
          <w:p w:rsidR="000E6F2B" w:rsidRPr="00F81779" w:rsidRDefault="000E6F2B">
            <w:pPr>
              <w:spacing w:before="20" w:after="20"/>
              <w:jc w:val="center"/>
              <w:rPr>
                <w:rFonts w:ascii="Helvetica Neue" w:eastAsia="Helvetica Neue" w:hAnsi="Helvetica Neue" w:cs="Helvetica Neue"/>
                <w:b/>
                <w:color w:val="000000"/>
                <w:sz w:val="20"/>
                <w:szCs w:val="20"/>
              </w:rPr>
            </w:pPr>
          </w:p>
        </w:tc>
      </w:tr>
      <w:tr w:rsidR="000E6F2B" w:rsidRPr="00F81779">
        <w:trPr>
          <w:trHeight w:val="4942"/>
          <w:jc w:val="center"/>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p w:rsidR="000E6F2B" w:rsidRPr="00F81779" w:rsidRDefault="000E6F2B">
            <w:pPr>
              <w:spacing w:before="20" w:after="20"/>
              <w:jc w:val="both"/>
              <w:rPr>
                <w:rFonts w:ascii="Helvetica Neue" w:eastAsia="Helvetica Neue" w:hAnsi="Helvetica Neue" w:cs="Helvetica Neue"/>
                <w:b/>
                <w:color w:val="000000"/>
                <w:sz w:val="20"/>
                <w:szCs w:val="20"/>
              </w:rPr>
            </w:pPr>
          </w:p>
        </w:tc>
      </w:tr>
    </w:tbl>
    <w:p w:rsidR="000E6F2B" w:rsidRPr="00F81779" w:rsidRDefault="000E6F2B">
      <w:pPr>
        <w:spacing w:after="0" w:line="240" w:lineRule="auto"/>
        <w:jc w:val="both"/>
        <w:rPr>
          <w:rFonts w:ascii="Helvetica Neue Light" w:eastAsia="Helvetica Neue Light" w:hAnsi="Helvetica Neue Light" w:cs="Helvetica Neue Light"/>
          <w:sz w:val="20"/>
          <w:szCs w:val="20"/>
        </w:rPr>
      </w:pPr>
    </w:p>
    <w:p w:rsidR="000E6F2B" w:rsidRPr="00F81779" w:rsidRDefault="0019186B">
      <w:pPr>
        <w:spacing w:after="0" w:line="240" w:lineRule="auto"/>
        <w:jc w:val="both"/>
        <w:rPr>
          <w:rFonts w:ascii="Helvetica Neue Light" w:eastAsia="Helvetica Neue Light" w:hAnsi="Helvetica Neue Light" w:cs="Helvetica Neue Light"/>
        </w:rPr>
      </w:pPr>
      <w:r w:rsidRPr="00F81779">
        <w:rPr>
          <w:rFonts w:ascii="Helvetica Neue Light" w:eastAsia="Helvetica Neue Light" w:hAnsi="Helvetica Neue Light" w:cs="Helvetica Neue Light"/>
        </w:rPr>
        <w:t>Finalmente, se señala que la presente entrega-recepción no exime de ninguna responsabilidad que pudiera resultarles a las Personas Servidoras Públicas respecto de la administración, manejo, custodia y aplicación de los recursos públicos conforme lo dispuesto en la Ley General de Responsabilidades Administrativas, en la Ley de Responsabilidades Administrativas del Estado de México y Municipios y demás disposiciones legales aplicables.</w:t>
      </w:r>
    </w:p>
    <w:p w:rsidR="000E6F2B" w:rsidRPr="00F81779" w:rsidRDefault="000E6F2B">
      <w:pPr>
        <w:spacing w:after="0" w:line="240" w:lineRule="auto"/>
        <w:jc w:val="both"/>
        <w:rPr>
          <w:rFonts w:ascii="Helvetica Neue Light" w:eastAsia="Helvetica Neue Light" w:hAnsi="Helvetica Neue Light" w:cs="Helvetica Neue Light"/>
        </w:rPr>
      </w:pPr>
    </w:p>
    <w:p w:rsidR="000E6F2B" w:rsidRPr="00F81779" w:rsidRDefault="0019186B">
      <w:pPr>
        <w:spacing w:after="0" w:line="240" w:lineRule="auto"/>
        <w:jc w:val="both"/>
        <w:rPr>
          <w:rFonts w:ascii="Helvetica Neue Light" w:eastAsia="Helvetica Neue Light" w:hAnsi="Helvetica Neue Light" w:cs="Helvetica Neue Light"/>
        </w:rPr>
      </w:pPr>
      <w:r w:rsidRPr="00F81779">
        <w:rPr>
          <w:rFonts w:ascii="Helvetica Neue Light" w:eastAsia="Helvetica Neue Light" w:hAnsi="Helvetica Neue Light" w:cs="Helvetica Neue Light"/>
        </w:rPr>
        <w:t>No habiendo otro asunto que asentar se da por terminado el acto de entrega-recepción de la unidad administrativa de __ (7) _, del municipio de __ (4) ___, siendo las ____ (29) __ horas del día en que se actúa, firmando al calce y al margen los que en ella intervinieron.</w:t>
      </w:r>
    </w:p>
    <w:p w:rsidR="000E6F2B" w:rsidRPr="00F81779" w:rsidRDefault="000E6F2B">
      <w:pPr>
        <w:spacing w:after="0" w:line="240" w:lineRule="auto"/>
        <w:jc w:val="both"/>
        <w:rPr>
          <w:rFonts w:ascii="Helvetica Neue Light" w:eastAsia="Helvetica Neue Light" w:hAnsi="Helvetica Neue Light" w:cs="Helvetica Neue Light"/>
        </w:rPr>
      </w:pPr>
    </w:p>
    <w:p w:rsidR="000E6F2B" w:rsidRPr="00F81779" w:rsidRDefault="000E6F2B">
      <w:pPr>
        <w:spacing w:after="0" w:line="240" w:lineRule="auto"/>
        <w:jc w:val="both"/>
        <w:rPr>
          <w:rFonts w:ascii="Helvetica Neue Light" w:eastAsia="Helvetica Neue Light" w:hAnsi="Helvetica Neue Light" w:cs="Helvetica Neue Light"/>
          <w:sz w:val="20"/>
          <w:szCs w:val="20"/>
        </w:rPr>
      </w:pPr>
    </w:p>
    <w:tbl>
      <w:tblPr>
        <w:tblStyle w:val="a2"/>
        <w:tblW w:w="9214" w:type="dxa"/>
        <w:jc w:val="center"/>
        <w:tblInd w:w="0" w:type="dxa"/>
        <w:tblLayout w:type="fixed"/>
        <w:tblLook w:val="0400" w:firstRow="0" w:lastRow="0" w:firstColumn="0" w:lastColumn="0" w:noHBand="0" w:noVBand="1"/>
      </w:tblPr>
      <w:tblGrid>
        <w:gridCol w:w="4390"/>
        <w:gridCol w:w="283"/>
        <w:gridCol w:w="4541"/>
      </w:tblGrid>
      <w:tr w:rsidR="000E6F2B" w:rsidRPr="00F81779">
        <w:trPr>
          <w:trHeight w:val="243"/>
          <w:jc w:val="center"/>
        </w:trPr>
        <w:tc>
          <w:tcPr>
            <w:tcW w:w="4390" w:type="dxa"/>
            <w:shd w:val="clear" w:color="auto" w:fill="D9D9D9"/>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 xml:space="preserve">  PERSONA SERVIDORA PÚBLICA SALIENTE</w:t>
            </w:r>
          </w:p>
        </w:tc>
        <w:tc>
          <w:tcPr>
            <w:tcW w:w="283" w:type="dxa"/>
            <w:shd w:val="clear" w:color="auto" w:fill="auto"/>
          </w:tcPr>
          <w:p w:rsidR="000E6F2B" w:rsidRPr="00F81779" w:rsidRDefault="000E6F2B">
            <w:pPr>
              <w:keepLines/>
              <w:ind w:left="-567" w:right="-377"/>
              <w:jc w:val="center"/>
              <w:rPr>
                <w:rFonts w:ascii="Helvetica Neue" w:eastAsia="Helvetica Neue" w:hAnsi="Helvetica Neue" w:cs="Helvetica Neue"/>
                <w:b/>
                <w:color w:val="000000"/>
                <w:sz w:val="20"/>
                <w:szCs w:val="20"/>
              </w:rPr>
            </w:pPr>
          </w:p>
        </w:tc>
        <w:tc>
          <w:tcPr>
            <w:tcW w:w="4541" w:type="dxa"/>
            <w:shd w:val="clear" w:color="auto" w:fill="D9D9D9"/>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 xml:space="preserve">   PERSONA SERVIDORA PÚBLICA ENTRANTE</w:t>
            </w:r>
          </w:p>
        </w:tc>
      </w:tr>
      <w:tr w:rsidR="000E6F2B" w:rsidRPr="00F81779">
        <w:trPr>
          <w:jc w:val="center"/>
        </w:trPr>
        <w:tc>
          <w:tcPr>
            <w:tcW w:w="4390" w:type="dxa"/>
            <w:tcBorders>
              <w:bottom w:val="single" w:sz="4" w:space="0" w:color="000000"/>
            </w:tcBorders>
          </w:tcPr>
          <w:p w:rsidR="000E6F2B" w:rsidRPr="00F81779" w:rsidRDefault="000E6F2B">
            <w:pPr>
              <w:keepLines/>
              <w:ind w:right="-377"/>
              <w:rPr>
                <w:rFonts w:ascii="Helvetica Neue" w:eastAsia="Helvetica Neue" w:hAnsi="Helvetica Neue" w:cs="Helvetica Neue"/>
                <w:b/>
                <w:color w:val="000000"/>
                <w:sz w:val="20"/>
                <w:szCs w:val="20"/>
              </w:rPr>
            </w:pPr>
          </w:p>
          <w:p w:rsidR="000E6F2B" w:rsidRPr="00F81779" w:rsidRDefault="0019186B">
            <w:pPr>
              <w:keepLines/>
              <w:ind w:left="-963" w:right="-377" w:firstLine="396"/>
              <w:jc w:val="center"/>
              <w:rPr>
                <w:rFonts w:ascii="Helvetica Neue" w:eastAsia="Helvetica Neue" w:hAnsi="Helvetica Neue" w:cs="Helvetica Neue"/>
                <w:color w:val="000000"/>
                <w:sz w:val="20"/>
                <w:szCs w:val="20"/>
              </w:rPr>
            </w:pPr>
            <w:r w:rsidRPr="00F81779">
              <w:rPr>
                <w:rFonts w:ascii="Helvetica Neue" w:eastAsia="Helvetica Neue" w:hAnsi="Helvetica Neue" w:cs="Helvetica Neue"/>
                <w:color w:val="000000"/>
                <w:sz w:val="20"/>
                <w:szCs w:val="20"/>
              </w:rPr>
              <w:t>(9)</w:t>
            </w:r>
          </w:p>
          <w:p w:rsidR="000E6F2B" w:rsidRPr="00F81779" w:rsidRDefault="000E6F2B">
            <w:pPr>
              <w:keepLines/>
              <w:ind w:left="-567" w:right="-377"/>
              <w:jc w:val="center"/>
              <w:rPr>
                <w:rFonts w:ascii="Helvetica Neue" w:eastAsia="Helvetica Neue" w:hAnsi="Helvetica Neue" w:cs="Helvetica Neue"/>
                <w:color w:val="000000"/>
                <w:sz w:val="20"/>
                <w:szCs w:val="20"/>
              </w:rPr>
            </w:pPr>
          </w:p>
          <w:p w:rsidR="000E6F2B" w:rsidRPr="00F81779" w:rsidRDefault="000E6F2B">
            <w:pPr>
              <w:keepLines/>
              <w:ind w:left="-567" w:right="-377"/>
              <w:jc w:val="center"/>
              <w:rPr>
                <w:rFonts w:ascii="Helvetica Neue" w:eastAsia="Helvetica Neue" w:hAnsi="Helvetica Neue" w:cs="Helvetica Neue"/>
                <w:b/>
                <w:color w:val="000000"/>
                <w:sz w:val="20"/>
                <w:szCs w:val="20"/>
              </w:rPr>
            </w:pPr>
          </w:p>
        </w:tc>
        <w:tc>
          <w:tcPr>
            <w:tcW w:w="283" w:type="dxa"/>
            <w:shd w:val="clear" w:color="auto" w:fill="auto"/>
          </w:tcPr>
          <w:p w:rsidR="000E6F2B" w:rsidRPr="00F81779" w:rsidRDefault="000E6F2B">
            <w:pPr>
              <w:keepLines/>
              <w:ind w:left="-567" w:right="-377"/>
              <w:jc w:val="center"/>
              <w:rPr>
                <w:rFonts w:ascii="Helvetica Neue" w:eastAsia="Helvetica Neue" w:hAnsi="Helvetica Neue" w:cs="Helvetica Neue"/>
                <w:b/>
                <w:color w:val="000000"/>
                <w:sz w:val="20"/>
                <w:szCs w:val="20"/>
              </w:rPr>
            </w:pPr>
          </w:p>
        </w:tc>
        <w:tc>
          <w:tcPr>
            <w:tcW w:w="4541" w:type="dxa"/>
            <w:tcBorders>
              <w:bottom w:val="single" w:sz="4" w:space="0" w:color="000000"/>
            </w:tcBorders>
          </w:tcPr>
          <w:p w:rsidR="000E6F2B" w:rsidRPr="00F81779" w:rsidRDefault="000E6F2B">
            <w:pPr>
              <w:keepLines/>
              <w:ind w:left="-567" w:right="-377"/>
              <w:jc w:val="center"/>
              <w:rPr>
                <w:rFonts w:ascii="Helvetica Neue" w:eastAsia="Helvetica Neue" w:hAnsi="Helvetica Neue" w:cs="Helvetica Neue"/>
                <w:b/>
                <w:color w:val="000000"/>
                <w:sz w:val="20"/>
                <w:szCs w:val="20"/>
              </w:rPr>
            </w:pPr>
          </w:p>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color w:val="000000"/>
                <w:sz w:val="20"/>
                <w:szCs w:val="20"/>
              </w:rPr>
              <w:t>(10)</w:t>
            </w:r>
          </w:p>
        </w:tc>
      </w:tr>
      <w:tr w:rsidR="000E6F2B" w:rsidRPr="00F81779">
        <w:trPr>
          <w:trHeight w:val="243"/>
          <w:jc w:val="center"/>
        </w:trPr>
        <w:tc>
          <w:tcPr>
            <w:tcW w:w="4390" w:type="dxa"/>
            <w:tcBorders>
              <w:top w:val="single" w:sz="4" w:space="0" w:color="000000"/>
            </w:tcBorders>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NOMBRE Y FIRMA</w:t>
            </w:r>
          </w:p>
        </w:tc>
        <w:tc>
          <w:tcPr>
            <w:tcW w:w="283" w:type="dxa"/>
          </w:tcPr>
          <w:p w:rsidR="000E6F2B" w:rsidRPr="00F81779" w:rsidRDefault="000E6F2B">
            <w:pPr>
              <w:keepLines/>
              <w:ind w:left="-567" w:right="-377"/>
              <w:jc w:val="center"/>
              <w:rPr>
                <w:rFonts w:ascii="Helvetica Neue" w:eastAsia="Helvetica Neue" w:hAnsi="Helvetica Neue" w:cs="Helvetica Neue"/>
                <w:b/>
                <w:color w:val="000000"/>
                <w:sz w:val="20"/>
                <w:szCs w:val="20"/>
              </w:rPr>
            </w:pPr>
          </w:p>
        </w:tc>
        <w:tc>
          <w:tcPr>
            <w:tcW w:w="4541" w:type="dxa"/>
            <w:tcBorders>
              <w:top w:val="single" w:sz="4" w:space="0" w:color="000000"/>
            </w:tcBorders>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NOMBRE Y FIRMA</w:t>
            </w:r>
          </w:p>
        </w:tc>
      </w:tr>
    </w:tbl>
    <w:p w:rsidR="000E6F2B" w:rsidRPr="00F81779" w:rsidRDefault="000E6F2B">
      <w:pPr>
        <w:keepLines/>
        <w:ind w:left="-567" w:right="-377"/>
        <w:jc w:val="center"/>
        <w:rPr>
          <w:rFonts w:ascii="Helvetica Neue" w:eastAsia="Helvetica Neue" w:hAnsi="Helvetica Neue" w:cs="Helvetica Neue"/>
          <w:color w:val="000000"/>
        </w:rPr>
      </w:pPr>
    </w:p>
    <w:p w:rsidR="000E6F2B" w:rsidRPr="00F81779" w:rsidRDefault="000E6F2B">
      <w:pPr>
        <w:keepLines/>
        <w:ind w:left="-567" w:right="-377"/>
        <w:jc w:val="center"/>
        <w:rPr>
          <w:rFonts w:ascii="Helvetica Neue" w:eastAsia="Helvetica Neue" w:hAnsi="Helvetica Neue" w:cs="Helvetica Neue"/>
          <w:color w:val="000000"/>
        </w:rPr>
      </w:pPr>
    </w:p>
    <w:tbl>
      <w:tblPr>
        <w:tblStyle w:val="a3"/>
        <w:tblW w:w="9111" w:type="dxa"/>
        <w:jc w:val="center"/>
        <w:tblInd w:w="0" w:type="dxa"/>
        <w:tblLayout w:type="fixed"/>
        <w:tblLook w:val="0400" w:firstRow="0" w:lastRow="0" w:firstColumn="0" w:lastColumn="0" w:noHBand="0" w:noVBand="1"/>
      </w:tblPr>
      <w:tblGrid>
        <w:gridCol w:w="4248"/>
        <w:gridCol w:w="567"/>
        <w:gridCol w:w="4296"/>
      </w:tblGrid>
      <w:tr w:rsidR="000E6F2B" w:rsidRPr="00F81779">
        <w:trPr>
          <w:trHeight w:val="57"/>
          <w:jc w:val="center"/>
        </w:trPr>
        <w:tc>
          <w:tcPr>
            <w:tcW w:w="4248" w:type="dxa"/>
            <w:shd w:val="clear" w:color="auto" w:fill="D9D9D9"/>
          </w:tcPr>
          <w:p w:rsidR="000E6F2B" w:rsidRPr="00F81779" w:rsidRDefault="0019186B">
            <w:pPr>
              <w:keepLines/>
              <w:ind w:left="-254"/>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TESTIGO DE LA PERSONA SERVIDORA PÚBLICA SALIENTE</w:t>
            </w:r>
          </w:p>
        </w:tc>
        <w:tc>
          <w:tcPr>
            <w:tcW w:w="567" w:type="dxa"/>
            <w:shd w:val="clear" w:color="auto" w:fill="auto"/>
          </w:tcPr>
          <w:p w:rsidR="000E6F2B" w:rsidRPr="00F81779" w:rsidRDefault="000E6F2B">
            <w:pPr>
              <w:keepLines/>
              <w:ind w:left="-567" w:right="-377"/>
              <w:jc w:val="center"/>
              <w:rPr>
                <w:rFonts w:ascii="Helvetica Neue" w:eastAsia="Helvetica Neue" w:hAnsi="Helvetica Neue" w:cs="Helvetica Neue"/>
                <w:b/>
                <w:color w:val="000000"/>
                <w:sz w:val="20"/>
                <w:szCs w:val="20"/>
              </w:rPr>
            </w:pPr>
          </w:p>
        </w:tc>
        <w:tc>
          <w:tcPr>
            <w:tcW w:w="4296" w:type="dxa"/>
            <w:shd w:val="clear" w:color="auto" w:fill="D9D9D9"/>
          </w:tcPr>
          <w:p w:rsidR="000E6F2B" w:rsidRPr="00F81779" w:rsidRDefault="0019186B">
            <w:pPr>
              <w:keepLines/>
              <w:ind w:left="-109"/>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TESTIGO DE LA PERSONA SERVIDORA PÚBLICA ENTRANTE</w:t>
            </w:r>
          </w:p>
        </w:tc>
      </w:tr>
      <w:tr w:rsidR="000E6F2B" w:rsidRPr="00F81779">
        <w:trPr>
          <w:jc w:val="center"/>
        </w:trPr>
        <w:tc>
          <w:tcPr>
            <w:tcW w:w="4248" w:type="dxa"/>
            <w:tcBorders>
              <w:bottom w:val="single" w:sz="4" w:space="0" w:color="000000"/>
            </w:tcBorders>
          </w:tcPr>
          <w:p w:rsidR="000E6F2B" w:rsidRPr="00F81779" w:rsidRDefault="000E6F2B">
            <w:pPr>
              <w:keepLines/>
              <w:ind w:right="-377"/>
              <w:rPr>
                <w:rFonts w:ascii="Helvetica Neue" w:eastAsia="Helvetica Neue" w:hAnsi="Helvetica Neue" w:cs="Helvetica Neue"/>
                <w:color w:val="000000"/>
                <w:sz w:val="20"/>
                <w:szCs w:val="20"/>
              </w:rPr>
            </w:pPr>
          </w:p>
          <w:p w:rsidR="000E6F2B" w:rsidRPr="00F81779" w:rsidRDefault="0019186B">
            <w:pPr>
              <w:keepLines/>
              <w:ind w:left="-567" w:right="-377"/>
              <w:jc w:val="center"/>
              <w:rPr>
                <w:rFonts w:ascii="Helvetica Neue" w:eastAsia="Helvetica Neue" w:hAnsi="Helvetica Neue" w:cs="Helvetica Neue"/>
                <w:color w:val="000000"/>
                <w:sz w:val="20"/>
                <w:szCs w:val="20"/>
              </w:rPr>
            </w:pPr>
            <w:r w:rsidRPr="00F81779">
              <w:rPr>
                <w:rFonts w:ascii="Helvetica Neue" w:eastAsia="Helvetica Neue" w:hAnsi="Helvetica Neue" w:cs="Helvetica Neue"/>
                <w:color w:val="000000"/>
                <w:sz w:val="20"/>
                <w:szCs w:val="20"/>
              </w:rPr>
              <w:t>(11)</w:t>
            </w:r>
          </w:p>
        </w:tc>
        <w:tc>
          <w:tcPr>
            <w:tcW w:w="567" w:type="dxa"/>
          </w:tcPr>
          <w:p w:rsidR="000E6F2B" w:rsidRPr="00F81779" w:rsidRDefault="000E6F2B">
            <w:pPr>
              <w:keepLines/>
              <w:ind w:left="-567" w:right="-377"/>
              <w:jc w:val="center"/>
              <w:rPr>
                <w:rFonts w:ascii="Helvetica Neue" w:eastAsia="Helvetica Neue" w:hAnsi="Helvetica Neue" w:cs="Helvetica Neue"/>
                <w:color w:val="000000"/>
                <w:sz w:val="20"/>
                <w:szCs w:val="20"/>
              </w:rPr>
            </w:pPr>
          </w:p>
        </w:tc>
        <w:tc>
          <w:tcPr>
            <w:tcW w:w="4296" w:type="dxa"/>
            <w:tcBorders>
              <w:bottom w:val="single" w:sz="4" w:space="0" w:color="000000"/>
            </w:tcBorders>
          </w:tcPr>
          <w:p w:rsidR="000E6F2B" w:rsidRPr="00F81779" w:rsidRDefault="000E6F2B">
            <w:pPr>
              <w:keepLines/>
              <w:ind w:right="-377"/>
              <w:rPr>
                <w:rFonts w:ascii="Helvetica Neue" w:eastAsia="Helvetica Neue" w:hAnsi="Helvetica Neue" w:cs="Helvetica Neue"/>
                <w:color w:val="000000"/>
                <w:sz w:val="20"/>
                <w:szCs w:val="20"/>
              </w:rPr>
            </w:pPr>
          </w:p>
          <w:p w:rsidR="000E6F2B" w:rsidRPr="00F81779" w:rsidRDefault="0019186B">
            <w:pPr>
              <w:keepLines/>
              <w:ind w:left="-567" w:right="-377"/>
              <w:jc w:val="center"/>
              <w:rPr>
                <w:rFonts w:ascii="Helvetica Neue" w:eastAsia="Helvetica Neue" w:hAnsi="Helvetica Neue" w:cs="Helvetica Neue"/>
                <w:color w:val="000000"/>
                <w:sz w:val="20"/>
                <w:szCs w:val="20"/>
              </w:rPr>
            </w:pPr>
            <w:r w:rsidRPr="00F81779">
              <w:rPr>
                <w:rFonts w:ascii="Helvetica Neue" w:eastAsia="Helvetica Neue" w:hAnsi="Helvetica Neue" w:cs="Helvetica Neue"/>
                <w:color w:val="000000"/>
                <w:sz w:val="20"/>
                <w:szCs w:val="20"/>
              </w:rPr>
              <w:t>(11)</w:t>
            </w:r>
          </w:p>
          <w:p w:rsidR="000E6F2B" w:rsidRPr="00F81779" w:rsidRDefault="000E6F2B">
            <w:pPr>
              <w:keepLines/>
              <w:ind w:left="-567" w:right="-377"/>
              <w:jc w:val="center"/>
              <w:rPr>
                <w:rFonts w:ascii="Helvetica Neue" w:eastAsia="Helvetica Neue" w:hAnsi="Helvetica Neue" w:cs="Helvetica Neue"/>
                <w:color w:val="000000"/>
                <w:sz w:val="20"/>
                <w:szCs w:val="20"/>
              </w:rPr>
            </w:pPr>
          </w:p>
        </w:tc>
      </w:tr>
      <w:tr w:rsidR="000E6F2B" w:rsidRPr="00F81779">
        <w:trPr>
          <w:trHeight w:val="231"/>
          <w:jc w:val="center"/>
        </w:trPr>
        <w:tc>
          <w:tcPr>
            <w:tcW w:w="4248" w:type="dxa"/>
            <w:tcBorders>
              <w:top w:val="single" w:sz="4" w:space="0" w:color="000000"/>
            </w:tcBorders>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NOMBRE Y FIRMA</w:t>
            </w:r>
          </w:p>
        </w:tc>
        <w:tc>
          <w:tcPr>
            <w:tcW w:w="567" w:type="dxa"/>
          </w:tcPr>
          <w:p w:rsidR="000E6F2B" w:rsidRPr="00F81779" w:rsidRDefault="000E6F2B">
            <w:pPr>
              <w:keepLines/>
              <w:ind w:left="-567" w:right="-377"/>
              <w:jc w:val="center"/>
              <w:rPr>
                <w:rFonts w:ascii="Helvetica Neue" w:eastAsia="Helvetica Neue" w:hAnsi="Helvetica Neue" w:cs="Helvetica Neue"/>
                <w:color w:val="000000"/>
                <w:sz w:val="20"/>
                <w:szCs w:val="20"/>
              </w:rPr>
            </w:pPr>
          </w:p>
        </w:tc>
        <w:tc>
          <w:tcPr>
            <w:tcW w:w="4296" w:type="dxa"/>
            <w:tcBorders>
              <w:top w:val="single" w:sz="4" w:space="0" w:color="000000"/>
            </w:tcBorders>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NOMBRE Y FIRMA</w:t>
            </w:r>
          </w:p>
        </w:tc>
      </w:tr>
      <w:tr w:rsidR="000E6F2B" w:rsidRPr="00F81779">
        <w:trPr>
          <w:trHeight w:val="64"/>
          <w:jc w:val="center"/>
        </w:trPr>
        <w:tc>
          <w:tcPr>
            <w:tcW w:w="4248" w:type="dxa"/>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 xml:space="preserve">CARGO </w:t>
            </w:r>
          </w:p>
        </w:tc>
        <w:tc>
          <w:tcPr>
            <w:tcW w:w="567" w:type="dxa"/>
          </w:tcPr>
          <w:p w:rsidR="000E6F2B" w:rsidRPr="00F81779" w:rsidRDefault="000E6F2B">
            <w:pPr>
              <w:keepLines/>
              <w:ind w:left="-567" w:right="-377"/>
              <w:jc w:val="center"/>
              <w:rPr>
                <w:rFonts w:ascii="Helvetica Neue" w:eastAsia="Helvetica Neue" w:hAnsi="Helvetica Neue" w:cs="Helvetica Neue"/>
                <w:color w:val="000000"/>
                <w:sz w:val="20"/>
                <w:szCs w:val="20"/>
              </w:rPr>
            </w:pPr>
          </w:p>
        </w:tc>
        <w:tc>
          <w:tcPr>
            <w:tcW w:w="4296" w:type="dxa"/>
          </w:tcPr>
          <w:p w:rsidR="000E6F2B" w:rsidRPr="00F81779" w:rsidRDefault="000E6F2B">
            <w:pPr>
              <w:keepLines/>
              <w:ind w:left="-567" w:right="-377"/>
              <w:jc w:val="center"/>
              <w:rPr>
                <w:rFonts w:ascii="Helvetica Neue" w:eastAsia="Helvetica Neue" w:hAnsi="Helvetica Neue" w:cs="Helvetica Neue"/>
                <w:color w:val="000000"/>
                <w:sz w:val="20"/>
                <w:szCs w:val="20"/>
              </w:rPr>
            </w:pPr>
          </w:p>
        </w:tc>
      </w:tr>
    </w:tbl>
    <w:p w:rsidR="000E6F2B" w:rsidRPr="00F81779" w:rsidRDefault="000E6F2B">
      <w:pPr>
        <w:keepLines/>
        <w:ind w:left="-567" w:right="-377"/>
        <w:rPr>
          <w:rFonts w:ascii="Helvetica Neue" w:eastAsia="Helvetica Neue" w:hAnsi="Helvetica Neue" w:cs="Helvetica Neue"/>
          <w:color w:val="000000"/>
          <w:sz w:val="10"/>
          <w:szCs w:val="10"/>
        </w:rPr>
      </w:pPr>
    </w:p>
    <w:tbl>
      <w:tblPr>
        <w:tblStyle w:val="a4"/>
        <w:tblW w:w="3936" w:type="dxa"/>
        <w:jc w:val="center"/>
        <w:tblInd w:w="0" w:type="dxa"/>
        <w:tblLayout w:type="fixed"/>
        <w:tblLook w:val="0400" w:firstRow="0" w:lastRow="0" w:firstColumn="0" w:lastColumn="0" w:noHBand="0" w:noVBand="1"/>
      </w:tblPr>
      <w:tblGrid>
        <w:gridCol w:w="3936"/>
      </w:tblGrid>
      <w:tr w:rsidR="000E6F2B" w:rsidRPr="00F81779">
        <w:trPr>
          <w:jc w:val="center"/>
        </w:trPr>
        <w:tc>
          <w:tcPr>
            <w:tcW w:w="3936" w:type="dxa"/>
            <w:shd w:val="clear" w:color="auto" w:fill="D9D9D9"/>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______ (12) ______</w:t>
            </w:r>
          </w:p>
        </w:tc>
      </w:tr>
      <w:tr w:rsidR="000E6F2B" w:rsidRPr="00F81779">
        <w:trPr>
          <w:trHeight w:val="918"/>
          <w:jc w:val="center"/>
        </w:trPr>
        <w:tc>
          <w:tcPr>
            <w:tcW w:w="3936" w:type="dxa"/>
            <w:tcBorders>
              <w:bottom w:val="single" w:sz="4" w:space="0" w:color="000000"/>
            </w:tcBorders>
          </w:tcPr>
          <w:p w:rsidR="000E6F2B" w:rsidRPr="00F81779" w:rsidRDefault="000E6F2B">
            <w:pPr>
              <w:keepLines/>
              <w:ind w:left="-567" w:right="-377"/>
              <w:jc w:val="center"/>
              <w:rPr>
                <w:rFonts w:ascii="Helvetica Neue" w:eastAsia="Helvetica Neue" w:hAnsi="Helvetica Neue" w:cs="Helvetica Neue"/>
                <w:b/>
                <w:color w:val="000000"/>
                <w:sz w:val="20"/>
                <w:szCs w:val="20"/>
              </w:rPr>
            </w:pPr>
          </w:p>
          <w:p w:rsidR="000E6F2B" w:rsidRPr="00F81779" w:rsidRDefault="000E6F2B">
            <w:pPr>
              <w:keepLines/>
              <w:ind w:left="-567" w:right="-377"/>
              <w:jc w:val="center"/>
              <w:rPr>
                <w:rFonts w:ascii="Helvetica Neue" w:eastAsia="Helvetica Neue" w:hAnsi="Helvetica Neue" w:cs="Helvetica Neue"/>
                <w:b/>
                <w:color w:val="000000"/>
                <w:sz w:val="20"/>
                <w:szCs w:val="20"/>
              </w:rPr>
            </w:pPr>
          </w:p>
          <w:p w:rsidR="000E6F2B" w:rsidRPr="00F81779" w:rsidRDefault="000E6F2B">
            <w:pPr>
              <w:keepLines/>
              <w:ind w:left="-567" w:right="-377"/>
              <w:jc w:val="center"/>
              <w:rPr>
                <w:rFonts w:ascii="Helvetica Neue" w:eastAsia="Helvetica Neue" w:hAnsi="Helvetica Neue" w:cs="Helvetica Neue"/>
                <w:b/>
                <w:color w:val="000000"/>
                <w:sz w:val="20"/>
                <w:szCs w:val="20"/>
              </w:rPr>
            </w:pPr>
          </w:p>
        </w:tc>
      </w:tr>
      <w:tr w:rsidR="000E6F2B" w:rsidRPr="00F81779">
        <w:trPr>
          <w:trHeight w:val="85"/>
          <w:jc w:val="center"/>
        </w:trPr>
        <w:tc>
          <w:tcPr>
            <w:tcW w:w="3936" w:type="dxa"/>
            <w:tcBorders>
              <w:top w:val="single" w:sz="4" w:space="0" w:color="000000"/>
            </w:tcBorders>
          </w:tcPr>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NOMBRE Y FIRMA</w:t>
            </w:r>
          </w:p>
          <w:p w:rsidR="000E6F2B" w:rsidRPr="00F81779" w:rsidRDefault="0019186B">
            <w:pPr>
              <w:keepLines/>
              <w:ind w:left="-567" w:right="-377"/>
              <w:jc w:val="center"/>
              <w:rPr>
                <w:rFonts w:ascii="Helvetica Neue" w:eastAsia="Helvetica Neue" w:hAnsi="Helvetica Neue" w:cs="Helvetica Neue"/>
                <w:b/>
                <w:color w:val="000000"/>
                <w:sz w:val="20"/>
                <w:szCs w:val="20"/>
              </w:rPr>
            </w:pPr>
            <w:r w:rsidRPr="00F81779">
              <w:rPr>
                <w:rFonts w:ascii="Helvetica Neue" w:eastAsia="Helvetica Neue" w:hAnsi="Helvetica Neue" w:cs="Helvetica Neue"/>
                <w:b/>
                <w:color w:val="000000"/>
                <w:sz w:val="20"/>
                <w:szCs w:val="20"/>
              </w:rPr>
              <w:t>CARGO</w:t>
            </w:r>
          </w:p>
        </w:tc>
      </w:tr>
    </w:tbl>
    <w:p w:rsidR="000E6F2B" w:rsidRPr="00F81779" w:rsidRDefault="000E6F2B">
      <w:pPr>
        <w:keepLines/>
        <w:jc w:val="both"/>
        <w:rPr>
          <w:rFonts w:ascii="Helvetica Neue" w:eastAsia="Helvetica Neue" w:hAnsi="Helvetica Neue" w:cs="Helvetica Neue"/>
          <w:color w:val="000000"/>
          <w:sz w:val="18"/>
          <w:szCs w:val="18"/>
        </w:rPr>
      </w:pPr>
    </w:p>
    <w:p w:rsidR="000E6F2B" w:rsidRPr="00F81779" w:rsidRDefault="0019186B">
      <w:pPr>
        <w:spacing w:after="0" w:line="240" w:lineRule="auto"/>
        <w:jc w:val="both"/>
        <w:rPr>
          <w:rFonts w:ascii="Helvetica Neue Light" w:eastAsia="Helvetica Neue Light" w:hAnsi="Helvetica Neue Light" w:cs="Helvetica Neue Light"/>
          <w:sz w:val="15"/>
          <w:szCs w:val="15"/>
        </w:rPr>
      </w:pPr>
      <w:r w:rsidRPr="00F81779">
        <w:rPr>
          <w:rFonts w:ascii="Helvetica Neue Light" w:eastAsia="Helvetica Neue Light" w:hAnsi="Helvetica Neue Light" w:cs="Helvetica Neue Light"/>
          <w:sz w:val="15"/>
          <w:szCs w:val="15"/>
        </w:rPr>
        <w:t xml:space="preserve">Conforme a los artículos 6, Apartado A), fracción II y 16, párrafo segundo de la Constitución Política de los Estados Unidos Mexicanos; 1 y 31 de la Ley General de Protección de Datos Personales en Posesión de Sujetos Obligados; 5, fracción II de la Constitución Política del Estado Libre y Soberano de México; 1, 6, 38, 40 y demás relativos aplicables de la Ley de Protección de Datos Personales en Posesión de Sujetos Obligados del Estado de México y Municipios, y 6 y 143 de la Ley de Transparencia y Acceso a la Información Pública del Estado de México y Municipios, la presente documentación contiene </w:t>
      </w:r>
      <w:r w:rsidRPr="00F81779">
        <w:rPr>
          <w:rFonts w:ascii="Helvetica Neue Light" w:eastAsia="Helvetica Neue Light" w:hAnsi="Helvetica Neue Light" w:cs="Helvetica Neue Light"/>
          <w:b/>
          <w:sz w:val="15"/>
          <w:szCs w:val="15"/>
        </w:rPr>
        <w:t>información considerada de naturaleza confidencial</w:t>
      </w:r>
      <w:r w:rsidRPr="00F81779">
        <w:rPr>
          <w:rFonts w:ascii="Helvetica Neue Light" w:eastAsia="Helvetica Neue Light" w:hAnsi="Helvetica Neue Light" w:cs="Helvetica Neue Light"/>
          <w:sz w:val="15"/>
          <w:szCs w:val="15"/>
        </w:rPr>
        <w:t>, por lo que, se deberán adoptar las medidas necesarias que garanticen la integridad, disponibilidad y confidencialidad de los datos personales contenidos en la misma. Si usted no es el destinatario, se le prohíbe su utilización total o parcial para cualquier fin. El tratamiento de la información que no se apegue a la normatividad en comento podría constituir responsabilidad administrativa, civil o penal en términos de la Ley General de Responsabilidades Administrativas; la Ley de Responsabilidades Administrativas del Estado de México y Municipios, el Código Civil del Estado de México y el Código Penal del Estado de México.</w:t>
      </w:r>
    </w:p>
    <w:p w:rsidR="000E6F2B" w:rsidRPr="00F81779" w:rsidRDefault="000E6F2B">
      <w:pPr>
        <w:spacing w:after="0" w:line="240" w:lineRule="auto"/>
        <w:jc w:val="both"/>
        <w:rPr>
          <w:rFonts w:ascii="Helvetica Neue Light" w:eastAsia="Helvetica Neue Light" w:hAnsi="Helvetica Neue Light" w:cs="Helvetica Neue Light"/>
          <w:sz w:val="15"/>
          <w:szCs w:val="15"/>
        </w:rPr>
      </w:pPr>
    </w:p>
    <w:p w:rsidR="000E6F2B" w:rsidRPr="00F81779" w:rsidRDefault="0019186B">
      <w:pPr>
        <w:spacing w:after="0" w:line="240" w:lineRule="auto"/>
        <w:jc w:val="both"/>
        <w:rPr>
          <w:rFonts w:ascii="Helvetica Neue Light" w:eastAsia="Helvetica Neue Light" w:hAnsi="Helvetica Neue Light" w:cs="Helvetica Neue Light"/>
          <w:sz w:val="15"/>
          <w:szCs w:val="15"/>
        </w:rPr>
      </w:pPr>
      <w:r w:rsidRPr="00F81779">
        <w:rPr>
          <w:rFonts w:ascii="Helvetica Neue Light" w:eastAsia="Helvetica Neue Light" w:hAnsi="Helvetica Neue Light" w:cs="Helvetica Neue Light"/>
          <w:sz w:val="15"/>
          <w:szCs w:val="15"/>
        </w:rPr>
        <w:t>La información contenida en el apartado de observaciones del acta y/o formatos puede incrementar la cantidad de hojas que se encuentran publicadas en los Lineamientos que Norman la Entrega-Recepción de los Ayuntamientos, sus Dependencias, Unidades Administrativas y Entidades de la Administración Pública Municipal del Estado de México.</w:t>
      </w: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0E6F2B">
      <w:pPr>
        <w:spacing w:after="0" w:line="240" w:lineRule="auto"/>
        <w:jc w:val="both"/>
        <w:rPr>
          <w:rFonts w:ascii="Helvetica Neue Light" w:eastAsia="Helvetica Neue Light" w:hAnsi="Helvetica Neue Light" w:cs="Helvetica Neue Light"/>
          <w:b/>
          <w:color w:val="000000"/>
        </w:rPr>
      </w:pPr>
    </w:p>
    <w:p w:rsidR="000E6F2B" w:rsidRPr="00F81779" w:rsidRDefault="0019186B">
      <w:pPr>
        <w:spacing w:after="0" w:line="240" w:lineRule="auto"/>
        <w:jc w:val="center"/>
        <w:rPr>
          <w:rFonts w:ascii="Helvetica Neue Light" w:eastAsia="Helvetica Neue Light" w:hAnsi="Helvetica Neue Light" w:cs="Helvetica Neue Light"/>
          <w:b/>
        </w:rPr>
      </w:pPr>
      <w:r w:rsidRPr="00F81779">
        <w:rPr>
          <w:rFonts w:ascii="Helvetica Neue Light" w:eastAsia="Helvetica Neue Light" w:hAnsi="Helvetica Neue Light" w:cs="Helvetica Neue Light"/>
          <w:b/>
          <w:color w:val="000000"/>
        </w:rPr>
        <w:t>Instructivo de Llenado del Acta Ordinaria de Entrega - Recepción</w:t>
      </w:r>
    </w:p>
    <w:p w:rsidR="000E6F2B" w:rsidRPr="00F81779" w:rsidRDefault="0019186B">
      <w:pPr>
        <w:spacing w:after="0" w:line="276" w:lineRule="auto"/>
        <w:jc w:val="center"/>
        <w:rPr>
          <w:rFonts w:ascii="Helvetica Neue Light" w:eastAsia="Helvetica Neue Light" w:hAnsi="Helvetica Neue Light" w:cs="Helvetica Neue Light"/>
          <w:b/>
          <w:color w:val="000000"/>
        </w:rPr>
      </w:pPr>
      <w:r w:rsidRPr="00F81779">
        <w:rPr>
          <w:rFonts w:ascii="Helvetica Neue Light" w:eastAsia="Helvetica Neue Light" w:hAnsi="Helvetica Neue Light" w:cs="Helvetica Neue Light"/>
          <w:b/>
          <w:color w:val="000000"/>
        </w:rPr>
        <w:t>del Periodo de Gestión Constitucional Municipal</w:t>
      </w:r>
    </w:p>
    <w:p w:rsidR="000E6F2B" w:rsidRPr="00F81779" w:rsidRDefault="000E6F2B">
      <w:pPr>
        <w:spacing w:after="0" w:line="276" w:lineRule="auto"/>
        <w:jc w:val="center"/>
        <w:rPr>
          <w:rFonts w:ascii="Helvetica Neue Light" w:eastAsia="Helvetica Neue Light" w:hAnsi="Helvetica Neue Light" w:cs="Helvetica Neue Light"/>
        </w:rPr>
      </w:pP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topónimo que corresponda al Municipio.</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La Leyenda aplicable a documentos oficiales conforme al año que corresponda.</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Agregar escudo correspondiente a la administración saliente.</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nombre del Municipio donde se está efectuando la Entrega-Recepción.</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 xml:space="preserve">La hora en la que se efectúa el acto de Entrega-Recepción (hora y minutos con letra). </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día, mes y año en que se realiza el acto de Entrega-Recepción (con letra).</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La denominación de la unidad administrativa donde se realiza el acto de Entrega-Recepción, tal como se especifica en la estructura orgánica administrativa.</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domicilio de las oficinas o instalaciones donde se realiza la Entrega-Recepción, incluyendo calle, número, colonia, código postal y municipio.</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nombre completo de la Persona Servidora Pública Saliente, tal como aparece en su identificación oficial vigente.</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nombre completo de la Persona Servidora Pública Entrante, tal como aparece en su identificación oficial vigente.</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nombre completo del Testigo de la Persona Servidora Pública Saliente y Entrante, según sea el caso, tal como aparece en su identificación oficial vigente.</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EI nombre completo y cargo de la Persona Servidora Pública representante del OIC, o bien, de la Síndica o Síndico o, en su caso la persona servidora pública representante designada, que interviene en el acto de Entrega-Recepción; en caso de haberse nombrado un representante de éstos, se deberá describir el número, fecha, nombre y cargo de quien emite el oficio de designación, en caso contrario, se deberá anotar la leyenda NA.</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cargo de la Persona Servidora Pública Saliente, tal como aparece en el documento que acreditó dicho empleo, cargo o comisión.</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Día, mes y año en que inicia el ejercicio del empleo, cargo o comisión.  En caso de existir diferencias contra la fecha del documento que acredita el empleo, cargo o comisión, realizar la aclaración correspondiente en el apartado de observaciones.</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Día, mes y año en el que se separa del empleo, cargo o comisión. En caso de existir diferencias contra la fecha del documento que avale la separación del empleo, cargo o comisión, realizar la aclaración correspondiente en el apartado de observaciones.</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Domicilio particular de la Persona Servidora Pública Saliente, tal como aparece en su credencial para votar vigente o comprobante domiciliario, incluyendo calle, número, colonia, código postal y municipio.</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Clave Única de Registro de Población del Servidor Público Saliente y Entrante, según sea el caso.</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 xml:space="preserve">El Registro Federal de Contribuyentes con </w:t>
      </w:r>
      <w:proofErr w:type="spellStart"/>
      <w:r w:rsidRPr="00F81779">
        <w:rPr>
          <w:rFonts w:ascii="Helvetica Neue Light" w:eastAsia="Helvetica Neue Light" w:hAnsi="Helvetica Neue Light" w:cs="Helvetica Neue Light"/>
          <w:color w:val="000000"/>
        </w:rPr>
        <w:t>homoclave</w:t>
      </w:r>
      <w:proofErr w:type="spellEnd"/>
      <w:r w:rsidRPr="00F81779">
        <w:rPr>
          <w:rFonts w:ascii="Helvetica Neue Light" w:eastAsia="Helvetica Neue Light" w:hAnsi="Helvetica Neue Light" w:cs="Helvetica Neue Light"/>
          <w:color w:val="000000"/>
        </w:rPr>
        <w:t xml:space="preserve"> vigentes, del Servidor Público Saliente y Entrante, según sea el caso. </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Teléfono particular o celular el Servidor Público Saliente o Entrante, según sea el caso.</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 xml:space="preserve">Describir el documento con el cual se identifica (credencial para votar, pasaporte o cédula profesional), el número que se encuentra al reverso de la Identificación oficial vigente o folio de la </w:t>
      </w:r>
      <w:r w:rsidRPr="00F81779">
        <w:rPr>
          <w:rFonts w:ascii="Helvetica Neue Light" w:eastAsia="Helvetica Neue Light" w:hAnsi="Helvetica Neue Light" w:cs="Helvetica Neue Light"/>
          <w:color w:val="000000"/>
        </w:rPr>
        <w:lastRenderedPageBreak/>
        <w:t>Identificación oficial del Servidor Público Saliente, Entrante y de los Testigos, del Titular del Órgano de Control Interno, Síndico o Representante que interviene en el acto de Entrega-Recepción, según sea el caso, Indicando qué Institución oficial la expide.</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Domicilio para oír y recibir notificaciones del Servidor Público Saliente, en los términos del artículo 36 fracción VI y demás aplicables previstos en los Lineamientos.</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nombre completo de la (s) persona (s) con capacidad legal que autoriza el Servidor Público Saliente, para que reciba (n) las notificaciones en su nombre, quien (es) deberá (n) ser localizable (s) en el domicilio asentado en el numeral (21).</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El cargo de la Persona Servidora Pública Entrante, tal como aparece en el documento que acredite dicho empleo, cargo o comisión.</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Domicilio particular de la Persona Servidora Pública Entrante, tal como aparece en su credencial para votar vigente o comprobante domiciliario, incluyendo calle, número, colonia, código postal y municipio.</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Una "X"</w:t>
      </w:r>
      <w:r w:rsidRPr="00F81779">
        <w:rPr>
          <w:rFonts w:ascii="Helvetica Neue Light" w:eastAsia="Helvetica Neue Light" w:hAnsi="Helvetica Neue Light" w:cs="Helvetica Neue Light"/>
          <w:i/>
          <w:color w:val="000000"/>
        </w:rPr>
        <w:t xml:space="preserve"> </w:t>
      </w:r>
      <w:r w:rsidRPr="00F81779">
        <w:rPr>
          <w:rFonts w:ascii="Helvetica Neue Light" w:eastAsia="Helvetica Neue Light" w:hAnsi="Helvetica Neue Light" w:cs="Helvetica Neue Light"/>
          <w:color w:val="000000"/>
        </w:rPr>
        <w:t xml:space="preserve">en el caso de que se entregue información (aplica para toda el acta). </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 xml:space="preserve">Una “X” en el caso de que no se entregue información (aplica para toda el acta). </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Nota adicional que aclare o especifique alguna característica de la información que se entrega conforme al formato correspondiente.</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Notas o Comentario (27)s relevantes que precisen algún dato o situación sobre la Entrega-Recepción, espacio para ser utilizado únicamente por la Persona Servidora Pública Saliente y Entrante, por la Persona Servidora Pública representante del OIC, o bien, de la Síndica o Síndico o Representante de éstos.</w:t>
      </w:r>
    </w:p>
    <w:p w:rsidR="000E6F2B" w:rsidRPr="00F81779" w:rsidRDefault="0019186B">
      <w:pPr>
        <w:numPr>
          <w:ilvl w:val="0"/>
          <w:numId w:val="1"/>
        </w:numPr>
        <w:pBdr>
          <w:top w:val="nil"/>
          <w:left w:val="nil"/>
          <w:bottom w:val="nil"/>
          <w:right w:val="nil"/>
          <w:between w:val="nil"/>
        </w:pBdr>
        <w:spacing w:after="0" w:line="276" w:lineRule="auto"/>
        <w:ind w:left="851" w:hanging="491"/>
        <w:jc w:val="both"/>
        <w:rPr>
          <w:rFonts w:ascii="Helvetica Neue Light" w:eastAsia="Helvetica Neue Light" w:hAnsi="Helvetica Neue Light" w:cs="Helvetica Neue Light"/>
          <w:color w:val="000000"/>
        </w:rPr>
      </w:pPr>
      <w:r w:rsidRPr="00F81779">
        <w:rPr>
          <w:rFonts w:ascii="Helvetica Neue Light" w:eastAsia="Helvetica Neue Light" w:hAnsi="Helvetica Neue Light" w:cs="Helvetica Neue Light"/>
          <w:color w:val="000000"/>
        </w:rPr>
        <w:t>La hora (con letra) en que se da por terminado el acto de Entrega-Recepción (ésta se deberá asentar en forma manuscrita al término del acto de Entrega-Recepción).</w:t>
      </w:r>
      <w:bookmarkStart w:id="1" w:name="_GoBack"/>
      <w:bookmarkEnd w:id="1"/>
    </w:p>
    <w:sectPr w:rsidR="000E6F2B" w:rsidRPr="00F81779">
      <w:headerReference w:type="default" r:id="rId8"/>
      <w:pgSz w:w="12240" w:h="15840"/>
      <w:pgMar w:top="1417" w:right="1183" w:bottom="141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7E9" w:rsidRDefault="0019186B">
      <w:pPr>
        <w:spacing w:after="0" w:line="240" w:lineRule="auto"/>
      </w:pPr>
      <w:r>
        <w:separator/>
      </w:r>
    </w:p>
  </w:endnote>
  <w:endnote w:type="continuationSeparator" w:id="0">
    <w:p w:rsidR="002267E9" w:rsidRDefault="0019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k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7E9" w:rsidRDefault="0019186B">
      <w:pPr>
        <w:spacing w:after="0" w:line="240" w:lineRule="auto"/>
      </w:pPr>
      <w:r>
        <w:separator/>
      </w:r>
    </w:p>
  </w:footnote>
  <w:footnote w:type="continuationSeparator" w:id="0">
    <w:p w:rsidR="002267E9" w:rsidRDefault="00191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F2B" w:rsidRDefault="000E6F2B">
    <w:pPr>
      <w:widowControl w:val="0"/>
      <w:pBdr>
        <w:top w:val="nil"/>
        <w:left w:val="nil"/>
        <w:bottom w:val="nil"/>
        <w:right w:val="nil"/>
        <w:between w:val="nil"/>
      </w:pBdr>
      <w:spacing w:after="0" w:line="276" w:lineRule="auto"/>
      <w:rPr>
        <w:rFonts w:ascii="Helvetica Neue Light" w:eastAsia="Helvetica Neue Light" w:hAnsi="Helvetica Neue Light" w:cs="Helvetica Neue Light"/>
        <w:color w:val="000000"/>
      </w:rPr>
    </w:pPr>
  </w:p>
  <w:tbl>
    <w:tblPr>
      <w:tblStyle w:val="a5"/>
      <w:tblW w:w="9493"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838"/>
      <w:gridCol w:w="6095"/>
      <w:gridCol w:w="1560"/>
    </w:tblGrid>
    <w:tr w:rsidR="000E6F2B">
      <w:trPr>
        <w:trHeight w:val="692"/>
      </w:trPr>
      <w:tc>
        <w:tcPr>
          <w:tcW w:w="1838" w:type="dxa"/>
          <w:tcBorders>
            <w:right w:val="single" w:sz="4" w:space="0" w:color="7F7F7F"/>
          </w:tcBorders>
          <w:vAlign w:val="center"/>
        </w:tcPr>
        <w:p w:rsidR="000E6F2B" w:rsidRDefault="0019186B">
          <w:pPr>
            <w:pBdr>
              <w:top w:val="nil"/>
              <w:left w:val="nil"/>
              <w:bottom w:val="nil"/>
              <w:right w:val="nil"/>
              <w:between w:val="nil"/>
            </w:pBdr>
            <w:tabs>
              <w:tab w:val="center" w:pos="4419"/>
              <w:tab w:val="right" w:pos="8838"/>
            </w:tabs>
            <w:spacing w:after="0" w:line="240" w:lineRule="auto"/>
            <w:jc w:val="center"/>
            <w:rPr>
              <w:rFonts w:ascii="Helvetica Neue Light" w:eastAsia="Helvetica Neue Light" w:hAnsi="Helvetica Neue Light" w:cs="Helvetica Neue Light"/>
              <w:color w:val="000000"/>
              <w:sz w:val="16"/>
              <w:szCs w:val="16"/>
            </w:rPr>
          </w:pPr>
          <w:r>
            <w:rPr>
              <w:rFonts w:ascii="Helvetica Neue Light" w:eastAsia="Helvetica Neue Light" w:hAnsi="Helvetica Neue Light" w:cs="Helvetica Neue Light"/>
              <w:color w:val="000000"/>
              <w:sz w:val="16"/>
              <w:szCs w:val="16"/>
            </w:rPr>
            <w:t>Topónimo del municipio</w:t>
          </w:r>
        </w:p>
        <w:p w:rsidR="000E6F2B" w:rsidRDefault="0019186B">
          <w:pPr>
            <w:pBdr>
              <w:top w:val="nil"/>
              <w:left w:val="nil"/>
              <w:bottom w:val="nil"/>
              <w:right w:val="nil"/>
              <w:between w:val="nil"/>
            </w:pBdr>
            <w:tabs>
              <w:tab w:val="center" w:pos="4419"/>
              <w:tab w:val="right" w:pos="8838"/>
            </w:tabs>
            <w:spacing w:after="0" w:line="240" w:lineRule="auto"/>
            <w:jc w:val="center"/>
            <w:rPr>
              <w:rFonts w:ascii="Helvetica Neue Light" w:eastAsia="Helvetica Neue Light" w:hAnsi="Helvetica Neue Light" w:cs="Helvetica Neue Light"/>
              <w:color w:val="000000"/>
              <w:sz w:val="16"/>
              <w:szCs w:val="16"/>
            </w:rPr>
          </w:pPr>
          <w:r>
            <w:rPr>
              <w:rFonts w:ascii="Helvetica Neue Light" w:eastAsia="Helvetica Neue Light" w:hAnsi="Helvetica Neue Light" w:cs="Helvetica Neue Light"/>
              <w:color w:val="000000"/>
              <w:sz w:val="16"/>
              <w:szCs w:val="16"/>
            </w:rPr>
            <w:t>(1)</w:t>
          </w:r>
        </w:p>
      </w:tc>
      <w:tc>
        <w:tcPr>
          <w:tcW w:w="6095" w:type="dxa"/>
          <w:tcBorders>
            <w:top w:val="nil"/>
            <w:left w:val="single" w:sz="4" w:space="0" w:color="7F7F7F"/>
            <w:bottom w:val="nil"/>
            <w:right w:val="single" w:sz="4" w:space="0" w:color="7F7F7F"/>
          </w:tcBorders>
        </w:tcPr>
        <w:p w:rsidR="000E6F2B" w:rsidRDefault="000E6F2B">
          <w:pPr>
            <w:pBdr>
              <w:top w:val="nil"/>
              <w:left w:val="nil"/>
              <w:bottom w:val="nil"/>
              <w:right w:val="nil"/>
              <w:between w:val="nil"/>
            </w:pBdr>
            <w:tabs>
              <w:tab w:val="center" w:pos="4419"/>
              <w:tab w:val="right" w:pos="8838"/>
            </w:tabs>
            <w:spacing w:after="0" w:line="240" w:lineRule="auto"/>
            <w:jc w:val="center"/>
            <w:rPr>
              <w:rFonts w:ascii="Helvetica Neue Light" w:eastAsia="Helvetica Neue Light" w:hAnsi="Helvetica Neue Light" w:cs="Helvetica Neue Light"/>
              <w:color w:val="000000"/>
              <w:sz w:val="16"/>
              <w:szCs w:val="16"/>
            </w:rPr>
          </w:pPr>
        </w:p>
        <w:p w:rsidR="000E6F2B" w:rsidRDefault="000E6F2B">
          <w:pPr>
            <w:pBdr>
              <w:top w:val="nil"/>
              <w:left w:val="nil"/>
              <w:bottom w:val="nil"/>
              <w:right w:val="nil"/>
              <w:between w:val="nil"/>
            </w:pBdr>
            <w:tabs>
              <w:tab w:val="center" w:pos="4419"/>
              <w:tab w:val="right" w:pos="8838"/>
            </w:tabs>
            <w:spacing w:after="0" w:line="240" w:lineRule="auto"/>
            <w:jc w:val="center"/>
            <w:rPr>
              <w:rFonts w:ascii="Helvetica Neue Light" w:eastAsia="Helvetica Neue Light" w:hAnsi="Helvetica Neue Light" w:cs="Helvetica Neue Light"/>
              <w:color w:val="000000"/>
              <w:sz w:val="16"/>
              <w:szCs w:val="16"/>
            </w:rPr>
          </w:pPr>
        </w:p>
        <w:p w:rsidR="000E6F2B" w:rsidRDefault="000E6F2B">
          <w:pPr>
            <w:pBdr>
              <w:top w:val="nil"/>
              <w:left w:val="nil"/>
              <w:bottom w:val="nil"/>
              <w:right w:val="nil"/>
              <w:between w:val="nil"/>
            </w:pBdr>
            <w:tabs>
              <w:tab w:val="center" w:pos="4419"/>
              <w:tab w:val="right" w:pos="8838"/>
            </w:tabs>
            <w:spacing w:after="0" w:line="240" w:lineRule="auto"/>
            <w:jc w:val="center"/>
            <w:rPr>
              <w:rFonts w:ascii="Helvetica Neue Light" w:eastAsia="Helvetica Neue Light" w:hAnsi="Helvetica Neue Light" w:cs="Helvetica Neue Light"/>
              <w:color w:val="000000"/>
              <w:sz w:val="16"/>
              <w:szCs w:val="16"/>
            </w:rPr>
          </w:pPr>
        </w:p>
        <w:p w:rsidR="000E6F2B" w:rsidRDefault="0019186B">
          <w:pPr>
            <w:pBdr>
              <w:top w:val="nil"/>
              <w:left w:val="nil"/>
              <w:bottom w:val="nil"/>
              <w:right w:val="nil"/>
              <w:between w:val="nil"/>
            </w:pBdr>
            <w:tabs>
              <w:tab w:val="center" w:pos="4419"/>
              <w:tab w:val="right" w:pos="8838"/>
            </w:tabs>
            <w:spacing w:after="0" w:line="240" w:lineRule="auto"/>
            <w:jc w:val="center"/>
            <w:rPr>
              <w:rFonts w:ascii="Helvetica Neue Light" w:eastAsia="Helvetica Neue Light" w:hAnsi="Helvetica Neue Light" w:cs="Helvetica Neue Light"/>
              <w:color w:val="000000"/>
              <w:sz w:val="16"/>
              <w:szCs w:val="16"/>
            </w:rPr>
          </w:pPr>
          <w:r>
            <w:rPr>
              <w:rFonts w:ascii="Helvetica Neue Light" w:eastAsia="Helvetica Neue Light" w:hAnsi="Helvetica Neue Light" w:cs="Helvetica Neue Light"/>
              <w:color w:val="000000"/>
              <w:sz w:val="16"/>
              <w:szCs w:val="16"/>
            </w:rPr>
            <w:t xml:space="preserve">“Leyenda aplicable a documentos oficiales” </w:t>
          </w:r>
        </w:p>
        <w:p w:rsidR="000E6F2B" w:rsidRDefault="0019186B">
          <w:pPr>
            <w:pBdr>
              <w:top w:val="nil"/>
              <w:left w:val="nil"/>
              <w:bottom w:val="nil"/>
              <w:right w:val="nil"/>
              <w:between w:val="nil"/>
            </w:pBdr>
            <w:tabs>
              <w:tab w:val="center" w:pos="4419"/>
              <w:tab w:val="right" w:pos="8838"/>
            </w:tabs>
            <w:spacing w:after="0" w:line="240" w:lineRule="auto"/>
            <w:jc w:val="center"/>
            <w:rPr>
              <w:color w:val="000000"/>
            </w:rPr>
          </w:pPr>
          <w:r>
            <w:rPr>
              <w:rFonts w:ascii="Helvetica Neue Light" w:eastAsia="Helvetica Neue Light" w:hAnsi="Helvetica Neue Light" w:cs="Helvetica Neue Light"/>
              <w:color w:val="000000"/>
              <w:sz w:val="16"/>
              <w:szCs w:val="16"/>
            </w:rPr>
            <w:t>(2)</w:t>
          </w:r>
        </w:p>
      </w:tc>
      <w:tc>
        <w:tcPr>
          <w:tcW w:w="1560" w:type="dxa"/>
          <w:tcBorders>
            <w:left w:val="single" w:sz="4" w:space="0" w:color="7F7F7F"/>
          </w:tcBorders>
          <w:vAlign w:val="center"/>
        </w:tcPr>
        <w:p w:rsidR="000E6F2B" w:rsidRDefault="0019186B">
          <w:pPr>
            <w:pBdr>
              <w:top w:val="nil"/>
              <w:left w:val="nil"/>
              <w:bottom w:val="nil"/>
              <w:right w:val="nil"/>
              <w:between w:val="nil"/>
            </w:pBdr>
            <w:tabs>
              <w:tab w:val="center" w:pos="4419"/>
              <w:tab w:val="right" w:pos="8838"/>
            </w:tabs>
            <w:spacing w:after="0" w:line="240" w:lineRule="auto"/>
            <w:jc w:val="center"/>
            <w:rPr>
              <w:color w:val="000000"/>
            </w:rPr>
          </w:pPr>
          <w:r>
            <w:rPr>
              <w:rFonts w:ascii="Helvetica Neue Light" w:eastAsia="Helvetica Neue Light" w:hAnsi="Helvetica Neue Light" w:cs="Helvetica Neue Light"/>
              <w:color w:val="000000"/>
              <w:sz w:val="16"/>
              <w:szCs w:val="16"/>
            </w:rPr>
            <w:t>Escudo de la administración saliente (3)</w:t>
          </w:r>
        </w:p>
      </w:tc>
    </w:tr>
  </w:tbl>
  <w:p w:rsidR="000E6F2B" w:rsidRDefault="000E6F2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F2B" w:rsidRDefault="000E6F2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25C1D"/>
    <w:multiLevelType w:val="multilevel"/>
    <w:tmpl w:val="0C8A51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2B"/>
    <w:rsid w:val="000E6F2B"/>
    <w:rsid w:val="0019186B"/>
    <w:rsid w:val="002267E9"/>
    <w:rsid w:val="00F81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9EDFC-7460-444F-BA05-51C973E1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line="240" w:lineRule="auto"/>
      <w:ind w:left="720" w:hanging="720"/>
      <w:outlineLvl w:val="0"/>
    </w:pPr>
    <w:rPr>
      <w:b/>
      <w:sz w:val="32"/>
      <w:szCs w:val="32"/>
    </w:rPr>
  </w:style>
  <w:style w:type="paragraph" w:styleId="Ttulo2">
    <w:name w:val="heading 2"/>
    <w:basedOn w:val="Normal"/>
    <w:next w:val="Normal"/>
    <w:uiPriority w:val="9"/>
    <w:semiHidden/>
    <w:unhideWhenUsed/>
    <w:qFormat/>
    <w:pPr>
      <w:keepNext/>
      <w:spacing w:before="240" w:after="60" w:line="240" w:lineRule="auto"/>
      <w:ind w:left="1440" w:hanging="720"/>
      <w:outlineLvl w:val="1"/>
    </w:pPr>
    <w:rPr>
      <w:b/>
      <w:i/>
      <w:sz w:val="28"/>
      <w:szCs w:val="28"/>
    </w:rPr>
  </w:style>
  <w:style w:type="paragraph" w:styleId="Ttulo3">
    <w:name w:val="heading 3"/>
    <w:basedOn w:val="Normal"/>
    <w:next w:val="Normal"/>
    <w:uiPriority w:val="9"/>
    <w:semiHidden/>
    <w:unhideWhenUsed/>
    <w:qFormat/>
    <w:pPr>
      <w:keepNext/>
      <w:spacing w:before="240" w:after="60" w:line="240" w:lineRule="auto"/>
      <w:ind w:left="2160" w:hanging="720"/>
      <w:outlineLvl w:val="2"/>
    </w:pPr>
    <w:rPr>
      <w:b/>
      <w:sz w:val="26"/>
      <w:szCs w:val="26"/>
    </w:rPr>
  </w:style>
  <w:style w:type="paragraph" w:styleId="Ttulo4">
    <w:name w:val="heading 4"/>
    <w:basedOn w:val="Normal"/>
    <w:next w:val="Normal"/>
    <w:uiPriority w:val="9"/>
    <w:semiHidden/>
    <w:unhideWhenUsed/>
    <w:qFormat/>
    <w:pPr>
      <w:keepNext/>
      <w:spacing w:before="240" w:after="60" w:line="240" w:lineRule="auto"/>
      <w:ind w:left="2880" w:hanging="720"/>
      <w:outlineLvl w:val="3"/>
    </w:pPr>
    <w:rPr>
      <w:b/>
      <w:sz w:val="28"/>
      <w:szCs w:val="28"/>
    </w:rPr>
  </w:style>
  <w:style w:type="paragraph" w:styleId="Ttulo5">
    <w:name w:val="heading 5"/>
    <w:basedOn w:val="Normal"/>
    <w:next w:val="Normal"/>
    <w:uiPriority w:val="9"/>
    <w:semiHidden/>
    <w:unhideWhenUsed/>
    <w:qFormat/>
    <w:pPr>
      <w:spacing w:before="240" w:after="60" w:line="240" w:lineRule="auto"/>
      <w:outlineLvl w:val="4"/>
    </w:pPr>
    <w:rPr>
      <w:b/>
      <w:i/>
      <w:sz w:val="26"/>
      <w:szCs w:val="26"/>
    </w:rPr>
  </w:style>
  <w:style w:type="paragraph" w:styleId="Ttulo6">
    <w:name w:val="heading 6"/>
    <w:basedOn w:val="Normal"/>
    <w:next w:val="Normal"/>
    <w:uiPriority w:val="9"/>
    <w:semiHidden/>
    <w:unhideWhenUsed/>
    <w:qFormat/>
    <w:pPr>
      <w:spacing w:before="240" w:after="60" w:line="240" w:lineRule="auto"/>
      <w:ind w:left="4320" w:hanging="720"/>
      <w:outlineLvl w:val="5"/>
    </w:pPr>
    <w:rPr>
      <w:rFonts w:ascii="Times New Roman" w:eastAsia="Times New Roman"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after="0" w:line="271" w:lineRule="auto"/>
    </w:pPr>
    <w:rPr>
      <w:rFonts w:ascii="Teko" w:eastAsia="Teko" w:hAnsi="Teko" w:cs="Teko"/>
      <w:b/>
      <w:color w:val="666600"/>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3342</Words>
  <Characters>18383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DELGADO CASAS</dc:creator>
  <cp:lastModifiedBy>Giovanna Delgado Casas</cp:lastModifiedBy>
  <cp:revision>2</cp:revision>
  <dcterms:created xsi:type="dcterms:W3CDTF">2024-10-21T17:52:00Z</dcterms:created>
  <dcterms:modified xsi:type="dcterms:W3CDTF">2024-10-21T17:52:00Z</dcterms:modified>
</cp:coreProperties>
</file>